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7" w:rsidRDefault="002E31A7" w:rsidP="002E31A7">
      <w:pPr>
        <w:snapToGrid w:val="0"/>
        <w:spacing w:line="400" w:lineRule="exact"/>
        <w:jc w:val="left"/>
        <w:rPr>
          <w:rFonts w:ascii="方正小标宋简体" w:eastAsia="方正小标宋简体" w:hAnsi="方正小标宋简体" w:cs="方正小标宋简体"/>
          <w:bCs/>
          <w:sz w:val="11"/>
          <w:szCs w:val="1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2E31A7" w:rsidRDefault="002E31A7" w:rsidP="002E31A7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2022年度绍兴市公共资源交易中心</w:t>
      </w:r>
    </w:p>
    <w:p w:rsidR="002E31A7" w:rsidRDefault="002E31A7" w:rsidP="002E31A7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建设工程项目企业信息登记入库承诺书</w:t>
      </w:r>
    </w:p>
    <w:p w:rsidR="002E31A7" w:rsidRDefault="002E31A7" w:rsidP="002E31A7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2E31A7" w:rsidRDefault="002E31A7" w:rsidP="002E31A7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绍兴市公共资源交易中心：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为维护市场公平竞争，营造诚实守信的招投标交易环境，我单位自愿办理“绍兴市公共资源交易中心工程建设项目”信息登记并对此郑重承诺如下：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一、将遵循公开、公平、公正和诚信信用的原则参加招投标活动；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二、我单位法定代表人已知晓本单位参与此次登记入库事宜，并保证所提供的一切材料都是真实、有效、合法的；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三、我单位今后将认真、及时地更新交易主体信息库中的相关信息，如未能及时更新，将自愿承担由此造成的一切不良后果。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四、不出借资质、不挂靠、不与其他投标人相互串通投标，不排挤其他投标人的公平竞争，不损害招标人或其他投标人的合法权益；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五、不与招标人或招标代理机构串通投标，不损害国家利益、社会公共利益或者他人的合法权益；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六、不向招标人或者评标委员会成员行贿以牟取中标；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七、不以他人名义投标或者以其他方式弄虚作假，骗取中标；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八、不扰乱招标投标市场秩序；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九、不在开标后进行虚假恶意投诉；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十、交易主体信息库中提交的项目经理、企业业绩和获奖情况等信息，均在中标后对外公开发布。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本单位若有违反本承诺内容的行为，愿意承担法律责任，包括：愿意接受相关行政主管部门作出的责令改正、通报，愿意接受绍兴市招标投标监督管理部门作出的限制交易、停止交易等市场准入与清出的处理。</w:t>
      </w:r>
    </w:p>
    <w:p w:rsidR="002E31A7" w:rsidRDefault="002E31A7" w:rsidP="002E31A7">
      <w:pPr>
        <w:snapToGrid w:val="0"/>
        <w:spacing w:line="400" w:lineRule="exact"/>
        <w:ind w:firstLineChars="196" w:firstLine="54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</w:p>
    <w:p w:rsidR="002E31A7" w:rsidRDefault="002E31A7" w:rsidP="002E31A7">
      <w:pPr>
        <w:snapToGrid w:val="0"/>
        <w:spacing w:line="276" w:lineRule="auto"/>
        <w:ind w:firstLineChars="1296" w:firstLine="362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承诺单位（盖章）：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2E31A7" w:rsidRDefault="002E31A7" w:rsidP="002E31A7">
      <w:pPr>
        <w:snapToGrid w:val="0"/>
        <w:spacing w:line="276" w:lineRule="auto"/>
        <w:ind w:firstLineChars="896" w:firstLine="250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法定代表人签字或签章：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2E31A7" w:rsidRDefault="002E31A7" w:rsidP="002E31A7">
      <w:pPr>
        <w:snapToGrid w:val="0"/>
        <w:spacing w:line="276" w:lineRule="auto"/>
        <w:ind w:right="-58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2E31A7" w:rsidRDefault="002E31A7" w:rsidP="002E31A7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right="281"/>
        <w:rPr>
          <w:rFonts w:ascii="仿宋_GB2312" w:eastAsia="仿宋_GB2312"/>
          <w:b/>
        </w:rPr>
      </w:pPr>
    </w:p>
    <w:p w:rsidR="00257D6D" w:rsidRDefault="002E31A7">
      <w:r>
        <w:rPr>
          <w:rFonts w:ascii="仿宋_GB2312" w:eastAsia="仿宋_GB2312" w:hint="eastAsia"/>
          <w:b/>
        </w:rPr>
        <w:t>注：本承诺书需加盖企业公章并由法定代表人签字后上传彩色扫描件。</w:t>
      </w:r>
      <w:bookmarkStart w:id="0" w:name="_GoBack"/>
      <w:bookmarkEnd w:id="0"/>
    </w:p>
    <w:sectPr w:rsidR="0025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5E"/>
    <w:rsid w:val="00257D6D"/>
    <w:rsid w:val="002E31A7"/>
    <w:rsid w:val="00A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E3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E3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2021-12-28T06:53:00Z</dcterms:created>
  <dcterms:modified xsi:type="dcterms:W3CDTF">2021-12-28T06:53:00Z</dcterms:modified>
</cp:coreProperties>
</file>