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ind w:firstLine="3092" w:firstLineChars="700"/>
        <w:rPr>
          <w:rFonts w:ascii="仿宋" w:hAnsi="仿宋" w:eastAsia="仿宋" w:cs="仿宋"/>
          <w:kern w:val="0"/>
          <w:sz w:val="44"/>
          <w:szCs w:val="44"/>
        </w:rPr>
      </w:pPr>
      <w:r>
        <w:rPr>
          <w:rFonts w:hint="eastAsia" w:ascii="黑体" w:hAnsi="黑体" w:eastAsia="黑体" w:cs="黑体"/>
          <w:b/>
          <w:bCs/>
          <w:sz w:val="44"/>
          <w:szCs w:val="44"/>
        </w:rPr>
        <w:t>拍卖公告</w:t>
      </w:r>
    </w:p>
    <w:p>
      <w:pPr>
        <w:widowControl/>
        <w:adjustRightInd w:val="0"/>
        <w:snapToGrid w:val="0"/>
        <w:spacing w:line="360" w:lineRule="auto"/>
        <w:ind w:firstLine="560" w:firstLineChars="200"/>
        <w:jc w:val="left"/>
        <w:rPr>
          <w:rFonts w:ascii="仿宋" w:hAnsi="仿宋" w:eastAsia="仿宋" w:cs="仿宋"/>
          <w:kern w:val="0"/>
          <w:sz w:val="28"/>
          <w:szCs w:val="28"/>
        </w:rPr>
      </w:pPr>
    </w:p>
    <w:p>
      <w:pPr>
        <w:widowControl/>
        <w:adjustRightInd w:val="0"/>
        <w:snapToGrid w:val="0"/>
        <w:spacing w:line="360" w:lineRule="auto"/>
        <w:ind w:firstLine="560" w:firstLineChars="200"/>
        <w:jc w:val="left"/>
        <w:rPr>
          <w:rFonts w:ascii="仿宋" w:hAnsi="仿宋" w:eastAsia="仿宋" w:cs="仿宋"/>
          <w:kern w:val="0"/>
          <w:sz w:val="28"/>
          <w:szCs w:val="28"/>
        </w:rPr>
      </w:pPr>
      <w:r>
        <w:rPr>
          <w:rFonts w:hint="eastAsia" w:ascii="仿宋" w:hAnsi="仿宋" w:eastAsia="仿宋" w:cs="仿宋"/>
          <w:kern w:val="0"/>
          <w:sz w:val="28"/>
          <w:szCs w:val="28"/>
        </w:rPr>
        <w:t>受委托,于2022年</w:t>
      </w:r>
      <w:r>
        <w:rPr>
          <w:rFonts w:hint="eastAsia" w:ascii="仿宋" w:hAnsi="仿宋" w:eastAsia="仿宋" w:cs="仿宋"/>
          <w:kern w:val="0"/>
          <w:sz w:val="28"/>
          <w:szCs w:val="28"/>
          <w:u w:val="single"/>
        </w:rPr>
        <w:t>11</w:t>
      </w:r>
      <w:r>
        <w:rPr>
          <w:rFonts w:hint="eastAsia" w:ascii="仿宋" w:hAnsi="仿宋" w:eastAsia="仿宋" w:cs="仿宋"/>
          <w:kern w:val="0"/>
          <w:sz w:val="28"/>
          <w:szCs w:val="28"/>
        </w:rPr>
        <w:t>月</w:t>
      </w:r>
      <w:r>
        <w:rPr>
          <w:rFonts w:hint="eastAsia" w:ascii="仿宋" w:hAnsi="仿宋" w:eastAsia="仿宋" w:cs="仿宋"/>
          <w:kern w:val="0"/>
          <w:sz w:val="28"/>
          <w:szCs w:val="28"/>
          <w:u w:val="single"/>
        </w:rPr>
        <w:t>25</w:t>
      </w:r>
      <w:r>
        <w:rPr>
          <w:rFonts w:hint="eastAsia" w:ascii="仿宋" w:hAnsi="仿宋" w:eastAsia="仿宋" w:cs="仿宋"/>
          <w:kern w:val="0"/>
          <w:sz w:val="28"/>
          <w:szCs w:val="28"/>
        </w:rPr>
        <w:t>日</w:t>
      </w:r>
      <w:r>
        <w:rPr>
          <w:rFonts w:hint="eastAsia" w:ascii="仿宋" w:hAnsi="仿宋" w:eastAsia="仿宋" w:cs="仿宋"/>
          <w:sz w:val="28"/>
          <w:szCs w:val="28"/>
        </w:rPr>
        <w:t>9：00至11：05（延时除外）</w:t>
      </w:r>
      <w:r>
        <w:rPr>
          <w:rFonts w:hint="eastAsia" w:ascii="仿宋" w:hAnsi="仿宋" w:eastAsia="仿宋" w:cs="仿宋"/>
          <w:kern w:val="0"/>
          <w:sz w:val="28"/>
          <w:szCs w:val="28"/>
        </w:rPr>
        <w:t>在中国拍卖行业协会中拍平台</w:t>
      </w:r>
      <w:r>
        <w:rPr>
          <w:rFonts w:hint="eastAsia" w:ascii="仿宋" w:hAnsi="仿宋" w:eastAsia="仿宋" w:cs="仿宋"/>
          <w:sz w:val="28"/>
          <w:szCs w:val="28"/>
        </w:rPr>
        <w:t>（https://paimai.caa123.org.cn）</w:t>
      </w:r>
      <w:r>
        <w:rPr>
          <w:rFonts w:hint="eastAsia" w:ascii="仿宋" w:hAnsi="仿宋" w:eastAsia="仿宋" w:cs="仿宋"/>
          <w:kern w:val="0"/>
          <w:sz w:val="28"/>
          <w:szCs w:val="28"/>
        </w:rPr>
        <w:t>对下列标的进行拍卖：</w:t>
      </w:r>
    </w:p>
    <w:p>
      <w:pPr>
        <w:adjustRightInd w:val="0"/>
        <w:snapToGrid w:val="0"/>
        <w:spacing w:line="360" w:lineRule="auto"/>
        <w:ind w:firstLine="482"/>
        <w:rPr>
          <w:rFonts w:ascii="仿宋" w:hAnsi="仿宋" w:eastAsia="仿宋" w:cs="仿宋"/>
          <w:color w:val="auto"/>
          <w:kern w:val="0"/>
          <w:sz w:val="28"/>
          <w:szCs w:val="28"/>
          <w:highlight w:val="none"/>
        </w:rPr>
      </w:pPr>
      <w:r>
        <w:rPr>
          <w:rFonts w:hint="eastAsia" w:ascii="仿宋" w:hAnsi="仿宋" w:eastAsia="仿宋" w:cs="仿宋"/>
          <w:b/>
          <w:bCs/>
          <w:kern w:val="0"/>
          <w:sz w:val="28"/>
          <w:szCs w:val="28"/>
        </w:rPr>
        <w:t>一、拍卖标的：</w:t>
      </w:r>
      <w:r>
        <w:rPr>
          <w:rFonts w:hint="eastAsia" w:ascii="仿宋" w:hAnsi="仿宋" w:eastAsia="仿宋" w:cs="仿宋"/>
          <w:sz w:val="28"/>
          <w:szCs w:val="28"/>
        </w:rPr>
        <w:t>汤浦水库清淤扩容工程中产生的，柯桥区平水镇西岙口堆料场指定区域内的砂石统料共计 20 万m³。起拍单价：48.72元</w:t>
      </w:r>
      <w:r>
        <w:rPr>
          <w:rFonts w:hint="eastAsia" w:ascii="仿宋" w:hAnsi="仿宋" w:eastAsia="仿宋" w:cs="仿宋"/>
          <w:color w:val="auto"/>
          <w:sz w:val="28"/>
          <w:szCs w:val="28"/>
          <w:highlight w:val="none"/>
        </w:rPr>
        <w:t>/m³，参拍保证金：</w:t>
      </w:r>
      <w:r>
        <w:rPr>
          <w:rFonts w:ascii="仿宋" w:hAnsi="仿宋" w:eastAsia="仿宋" w:cs="仿宋"/>
          <w:color w:val="auto"/>
          <w:sz w:val="28"/>
          <w:szCs w:val="28"/>
          <w:highlight w:val="none"/>
        </w:rPr>
        <w:t>190万元。</w:t>
      </w:r>
    </w:p>
    <w:p>
      <w:pPr>
        <w:widowControl/>
        <w:adjustRightInd w:val="0"/>
        <w:snapToGrid w:val="0"/>
        <w:spacing w:line="360" w:lineRule="auto"/>
        <w:ind w:firstLine="562" w:firstLineChars="200"/>
        <w:jc w:val="left"/>
        <w:rPr>
          <w:rFonts w:ascii="仿宋" w:hAnsi="仿宋" w:eastAsia="仿宋" w:cs="仿宋"/>
          <w:color w:val="auto"/>
          <w:kern w:val="0"/>
          <w:sz w:val="28"/>
          <w:szCs w:val="28"/>
          <w:highlight w:val="none"/>
        </w:rPr>
      </w:pPr>
      <w:r>
        <w:rPr>
          <w:rFonts w:hint="eastAsia" w:ascii="仿宋" w:hAnsi="仿宋" w:eastAsia="仿宋" w:cs="仿宋"/>
          <w:b/>
          <w:bCs/>
          <w:color w:val="auto"/>
          <w:kern w:val="0"/>
          <w:sz w:val="28"/>
          <w:szCs w:val="28"/>
          <w:highlight w:val="none"/>
        </w:rPr>
        <w:t>二、现场展示：</w:t>
      </w:r>
      <w:r>
        <w:rPr>
          <w:rFonts w:hint="eastAsia" w:ascii="仿宋" w:hAnsi="仿宋" w:eastAsia="仿宋" w:cs="仿宋"/>
          <w:color w:val="auto"/>
          <w:kern w:val="0"/>
          <w:sz w:val="28"/>
          <w:szCs w:val="28"/>
          <w:highlight w:val="none"/>
        </w:rPr>
        <w:t>2022年</w:t>
      </w:r>
      <w:r>
        <w:rPr>
          <w:rFonts w:hint="eastAsia" w:ascii="仿宋" w:hAnsi="仿宋" w:eastAsia="仿宋" w:cs="仿宋"/>
          <w:color w:val="auto"/>
          <w:kern w:val="0"/>
          <w:sz w:val="28"/>
          <w:szCs w:val="28"/>
          <w:highlight w:val="none"/>
          <w:u w:val="single"/>
        </w:rPr>
        <w:t>11</w:t>
      </w:r>
      <w:r>
        <w:rPr>
          <w:rFonts w:hint="eastAsia" w:ascii="仿宋" w:hAnsi="仿宋" w:eastAsia="仿宋" w:cs="仿宋"/>
          <w:color w:val="auto"/>
          <w:kern w:val="0"/>
          <w:sz w:val="28"/>
          <w:szCs w:val="28"/>
          <w:highlight w:val="none"/>
        </w:rPr>
        <w:t>月</w:t>
      </w:r>
      <w:r>
        <w:rPr>
          <w:rFonts w:hint="eastAsia" w:ascii="仿宋" w:hAnsi="仿宋" w:eastAsia="仿宋" w:cs="仿宋"/>
          <w:color w:val="auto"/>
          <w:kern w:val="0"/>
          <w:sz w:val="28"/>
          <w:szCs w:val="28"/>
          <w:highlight w:val="none"/>
          <w:u w:val="single"/>
        </w:rPr>
        <w:t>18</w:t>
      </w:r>
      <w:r>
        <w:rPr>
          <w:rFonts w:hint="eastAsia" w:ascii="仿宋" w:hAnsi="仿宋" w:eastAsia="仿宋" w:cs="仿宋"/>
          <w:color w:val="auto"/>
          <w:kern w:val="0"/>
          <w:sz w:val="28"/>
          <w:szCs w:val="28"/>
          <w:highlight w:val="none"/>
        </w:rPr>
        <w:t>日、</w:t>
      </w:r>
      <w:r>
        <w:rPr>
          <w:rFonts w:hint="eastAsia" w:ascii="仿宋" w:hAnsi="仿宋" w:eastAsia="仿宋" w:cs="仿宋"/>
          <w:color w:val="auto"/>
          <w:kern w:val="0"/>
          <w:sz w:val="28"/>
          <w:szCs w:val="28"/>
          <w:highlight w:val="none"/>
          <w:u w:val="single"/>
        </w:rPr>
        <w:t>21</w:t>
      </w:r>
      <w:r>
        <w:rPr>
          <w:rFonts w:hint="eastAsia" w:ascii="仿宋" w:hAnsi="仿宋" w:eastAsia="仿宋" w:cs="仿宋"/>
          <w:color w:val="auto"/>
          <w:kern w:val="0"/>
          <w:sz w:val="28"/>
          <w:szCs w:val="28"/>
          <w:highlight w:val="none"/>
        </w:rPr>
        <w:t>日，可预约看样。</w:t>
      </w:r>
    </w:p>
    <w:p>
      <w:pPr>
        <w:pStyle w:val="2"/>
        <w:adjustRightInd w:val="0"/>
        <w:snapToGrid w:val="0"/>
        <w:spacing w:line="360" w:lineRule="auto"/>
        <w:ind w:firstLine="562" w:firstLineChars="200"/>
        <w:rPr>
          <w:rFonts w:ascii="仿宋" w:hAnsi="仿宋" w:eastAsia="仿宋" w:cs="仿宋"/>
          <w:color w:val="auto"/>
          <w:sz w:val="28"/>
          <w:szCs w:val="28"/>
          <w:highlight w:val="none"/>
          <w:lang w:val="en-US"/>
        </w:rPr>
      </w:pPr>
      <w:r>
        <w:rPr>
          <w:rFonts w:hint="eastAsia" w:ascii="仿宋" w:hAnsi="仿宋" w:eastAsia="仿宋" w:cs="仿宋"/>
          <w:b/>
          <w:bCs/>
          <w:color w:val="auto"/>
          <w:kern w:val="0"/>
          <w:sz w:val="28"/>
          <w:szCs w:val="28"/>
          <w:highlight w:val="none"/>
          <w:lang w:val="en-US"/>
        </w:rPr>
        <w:t>三、报名及参拍事项：</w:t>
      </w:r>
      <w:r>
        <w:rPr>
          <w:rFonts w:hint="eastAsia" w:ascii="仿宋" w:hAnsi="仿宋" w:eastAsia="仿宋" w:cs="仿宋"/>
          <w:color w:val="auto"/>
          <w:kern w:val="0"/>
          <w:sz w:val="28"/>
          <w:szCs w:val="28"/>
          <w:highlight w:val="none"/>
          <w:lang w:val="en-US"/>
        </w:rPr>
        <w:t>1、登陆</w:t>
      </w:r>
      <w:r>
        <w:rPr>
          <w:rFonts w:hint="eastAsia" w:ascii="仿宋" w:hAnsi="仿宋" w:eastAsia="仿宋" w:cs="仿宋"/>
          <w:color w:val="auto"/>
          <w:kern w:val="0"/>
          <w:sz w:val="28"/>
          <w:szCs w:val="28"/>
          <w:highlight w:val="none"/>
        </w:rPr>
        <w:t>中拍平台</w:t>
      </w:r>
      <w:r>
        <w:rPr>
          <w:rFonts w:hint="eastAsia" w:ascii="仿宋" w:hAnsi="仿宋" w:eastAsia="仿宋" w:cs="仿宋"/>
          <w:color w:val="auto"/>
          <w:kern w:val="0"/>
          <w:sz w:val="28"/>
          <w:szCs w:val="28"/>
          <w:highlight w:val="none"/>
          <w:lang w:val="en-US"/>
        </w:rPr>
        <w:t>网站</w:t>
      </w:r>
      <w:r>
        <w:rPr>
          <w:rFonts w:hint="eastAsia" w:ascii="仿宋" w:hAnsi="仿宋" w:eastAsia="仿宋" w:cs="仿宋"/>
          <w:color w:val="auto"/>
          <w:kern w:val="0"/>
          <w:sz w:val="28"/>
          <w:szCs w:val="28"/>
          <w:highlight w:val="none"/>
        </w:rPr>
        <w:t>首页</w:t>
      </w:r>
      <w:r>
        <w:rPr>
          <w:rFonts w:hint="eastAsia" w:ascii="仿宋" w:hAnsi="仿宋" w:eastAsia="仿宋" w:cs="仿宋"/>
          <w:color w:val="auto"/>
          <w:kern w:val="0"/>
          <w:sz w:val="28"/>
          <w:szCs w:val="28"/>
          <w:highlight w:val="none"/>
          <w:lang w:val="en-US"/>
        </w:rPr>
        <w:t>点击“拍卖企业”后</w:t>
      </w:r>
      <w:r>
        <w:rPr>
          <w:rFonts w:hint="eastAsia" w:ascii="仿宋" w:hAnsi="仿宋" w:eastAsia="仿宋" w:cs="仿宋"/>
          <w:color w:val="auto"/>
          <w:kern w:val="0"/>
          <w:sz w:val="28"/>
          <w:szCs w:val="28"/>
          <w:highlight w:val="none"/>
        </w:rPr>
        <w:t>，</w:t>
      </w:r>
      <w:r>
        <w:rPr>
          <w:rFonts w:hint="eastAsia" w:ascii="仿宋" w:hAnsi="仿宋" w:eastAsia="仿宋" w:cs="仿宋"/>
          <w:color w:val="auto"/>
          <w:kern w:val="0"/>
          <w:sz w:val="28"/>
          <w:szCs w:val="28"/>
          <w:highlight w:val="none"/>
          <w:lang w:val="en-US"/>
        </w:rPr>
        <w:t>在</w:t>
      </w:r>
      <w:r>
        <w:rPr>
          <w:rFonts w:hint="eastAsia" w:ascii="仿宋" w:hAnsi="仿宋" w:eastAsia="仿宋" w:cs="仿宋"/>
          <w:color w:val="auto"/>
          <w:kern w:val="0"/>
          <w:sz w:val="28"/>
          <w:szCs w:val="28"/>
          <w:highlight w:val="none"/>
        </w:rPr>
        <w:t>搜索栏中</w:t>
      </w:r>
      <w:r>
        <w:rPr>
          <w:rFonts w:hint="eastAsia" w:ascii="仿宋" w:hAnsi="仿宋" w:eastAsia="仿宋" w:cs="仿宋"/>
          <w:color w:val="auto"/>
          <w:kern w:val="0"/>
          <w:sz w:val="28"/>
          <w:szCs w:val="28"/>
          <w:highlight w:val="none"/>
          <w:lang w:val="en-US"/>
        </w:rPr>
        <w:t>搜索</w:t>
      </w:r>
      <w:r>
        <w:rPr>
          <w:rFonts w:hint="eastAsia" w:ascii="仿宋" w:hAnsi="仿宋" w:eastAsia="仿宋" w:cs="仿宋"/>
          <w:color w:val="auto"/>
          <w:kern w:val="0"/>
          <w:sz w:val="28"/>
          <w:szCs w:val="28"/>
          <w:highlight w:val="none"/>
        </w:rPr>
        <w:t>“</w:t>
      </w:r>
      <w:r>
        <w:rPr>
          <w:rFonts w:hint="eastAsia" w:ascii="仿宋" w:hAnsi="仿宋" w:eastAsia="仿宋" w:cs="仿宋"/>
          <w:color w:val="auto"/>
          <w:kern w:val="0"/>
          <w:sz w:val="28"/>
          <w:szCs w:val="28"/>
          <w:highlight w:val="none"/>
          <w:lang w:val="en-US"/>
        </w:rPr>
        <w:t>浙江天恒拍卖有限公司</w:t>
      </w:r>
      <w:r>
        <w:rPr>
          <w:rFonts w:hint="eastAsia" w:ascii="仿宋" w:hAnsi="仿宋" w:eastAsia="仿宋" w:cs="仿宋"/>
          <w:color w:val="auto"/>
          <w:kern w:val="0"/>
          <w:sz w:val="28"/>
          <w:szCs w:val="28"/>
          <w:highlight w:val="none"/>
        </w:rPr>
        <w:t>”找到待拍项目。</w:t>
      </w:r>
      <w:r>
        <w:rPr>
          <w:rFonts w:hint="eastAsia" w:ascii="仿宋" w:hAnsi="仿宋" w:eastAsia="仿宋" w:cs="仿宋"/>
          <w:color w:val="auto"/>
          <w:kern w:val="0"/>
          <w:sz w:val="28"/>
          <w:szCs w:val="28"/>
          <w:highlight w:val="none"/>
          <w:lang w:val="en-US"/>
        </w:rPr>
        <w:t>公告发布后</w:t>
      </w:r>
      <w:r>
        <w:rPr>
          <w:rFonts w:hint="eastAsia" w:ascii="仿宋" w:hAnsi="仿宋" w:eastAsia="仿宋" w:cs="仿宋"/>
          <w:color w:val="auto"/>
          <w:sz w:val="28"/>
          <w:szCs w:val="28"/>
          <w:highlight w:val="none"/>
          <w:lang w:val="en-US"/>
        </w:rPr>
        <w:t>竞买人</w:t>
      </w:r>
      <w:r>
        <w:rPr>
          <w:rFonts w:hint="eastAsia" w:ascii="仿宋" w:hAnsi="仿宋" w:eastAsia="仿宋" w:cs="仿宋"/>
          <w:color w:val="auto"/>
          <w:kern w:val="0"/>
          <w:sz w:val="28"/>
          <w:szCs w:val="28"/>
          <w:highlight w:val="none"/>
          <w:lang w:val="en-US"/>
        </w:rPr>
        <w:t>即可线上报名，</w:t>
      </w:r>
      <w:r>
        <w:rPr>
          <w:rFonts w:hint="eastAsia" w:ascii="仿宋" w:hAnsi="仿宋" w:eastAsia="仿宋" w:cs="仿宋"/>
          <w:color w:val="auto"/>
          <w:kern w:val="0"/>
          <w:sz w:val="28"/>
          <w:szCs w:val="28"/>
          <w:highlight w:val="none"/>
        </w:rPr>
        <w:t>竞买人须</w:t>
      </w:r>
      <w:r>
        <w:rPr>
          <w:rFonts w:hint="eastAsia" w:ascii="仿宋" w:hAnsi="仿宋" w:eastAsia="仿宋" w:cs="仿宋"/>
          <w:color w:val="auto"/>
          <w:kern w:val="0"/>
          <w:sz w:val="28"/>
          <w:szCs w:val="28"/>
          <w:highlight w:val="none"/>
          <w:lang w:val="en-US"/>
        </w:rPr>
        <w:t>首先完成中拍平台用户实名</w:t>
      </w:r>
      <w:r>
        <w:rPr>
          <w:rFonts w:hint="eastAsia" w:ascii="仿宋" w:hAnsi="仿宋" w:eastAsia="仿宋" w:cs="仿宋"/>
          <w:color w:val="auto"/>
          <w:kern w:val="0"/>
          <w:sz w:val="28"/>
          <w:szCs w:val="28"/>
          <w:highlight w:val="none"/>
        </w:rPr>
        <w:t>注册，</w:t>
      </w:r>
      <w:r>
        <w:rPr>
          <w:rFonts w:hint="eastAsia" w:ascii="仿宋" w:hAnsi="仿宋" w:eastAsia="仿宋" w:cs="仿宋"/>
          <w:color w:val="auto"/>
          <w:kern w:val="0"/>
          <w:sz w:val="28"/>
          <w:szCs w:val="28"/>
          <w:highlight w:val="none"/>
          <w:lang w:val="en-US"/>
        </w:rPr>
        <w:t>随后对标的</w:t>
      </w:r>
      <w:r>
        <w:rPr>
          <w:rFonts w:hint="eastAsia" w:ascii="仿宋" w:hAnsi="仿宋" w:eastAsia="仿宋" w:cs="仿宋"/>
          <w:color w:val="auto"/>
          <w:kern w:val="0"/>
          <w:sz w:val="28"/>
          <w:szCs w:val="28"/>
          <w:highlight w:val="none"/>
        </w:rPr>
        <w:t>报名</w:t>
      </w:r>
      <w:r>
        <w:rPr>
          <w:rFonts w:hint="eastAsia" w:ascii="仿宋" w:hAnsi="仿宋" w:eastAsia="仿宋" w:cs="仿宋"/>
          <w:color w:val="auto"/>
          <w:kern w:val="0"/>
          <w:sz w:val="28"/>
          <w:szCs w:val="28"/>
          <w:highlight w:val="none"/>
          <w:lang w:val="en-US"/>
        </w:rPr>
        <w:t>操作</w:t>
      </w:r>
      <w:r>
        <w:rPr>
          <w:rFonts w:hint="eastAsia" w:ascii="仿宋" w:hAnsi="仿宋" w:eastAsia="仿宋" w:cs="仿宋"/>
          <w:color w:val="auto"/>
          <w:kern w:val="0"/>
          <w:sz w:val="28"/>
          <w:szCs w:val="28"/>
          <w:highlight w:val="none"/>
        </w:rPr>
        <w:t>。</w:t>
      </w:r>
      <w:r>
        <w:rPr>
          <w:rFonts w:hint="eastAsia" w:ascii="仿宋" w:hAnsi="仿宋" w:eastAsia="仿宋" w:cs="仿宋"/>
          <w:color w:val="auto"/>
          <w:kern w:val="0"/>
          <w:sz w:val="28"/>
          <w:szCs w:val="28"/>
          <w:highlight w:val="none"/>
          <w:lang w:val="en-US"/>
        </w:rPr>
        <w:t>线上</w:t>
      </w:r>
      <w:r>
        <w:rPr>
          <w:rFonts w:hint="eastAsia" w:ascii="仿宋" w:hAnsi="仿宋" w:eastAsia="仿宋" w:cs="仿宋"/>
          <w:color w:val="auto"/>
          <w:kern w:val="0"/>
          <w:sz w:val="28"/>
          <w:szCs w:val="28"/>
          <w:highlight w:val="none"/>
        </w:rPr>
        <w:t>报名于2022年</w:t>
      </w:r>
      <w:r>
        <w:rPr>
          <w:rFonts w:hint="eastAsia" w:ascii="仿宋" w:hAnsi="仿宋" w:eastAsia="仿宋" w:cs="仿宋"/>
          <w:color w:val="auto"/>
          <w:kern w:val="0"/>
          <w:sz w:val="28"/>
          <w:szCs w:val="28"/>
          <w:highlight w:val="none"/>
          <w:u w:val="single"/>
          <w:lang w:val="en-US"/>
        </w:rPr>
        <w:t>11</w:t>
      </w:r>
      <w:r>
        <w:rPr>
          <w:rFonts w:hint="eastAsia" w:ascii="仿宋" w:hAnsi="仿宋" w:eastAsia="仿宋" w:cs="仿宋"/>
          <w:color w:val="auto"/>
          <w:kern w:val="0"/>
          <w:sz w:val="28"/>
          <w:szCs w:val="28"/>
          <w:highlight w:val="none"/>
        </w:rPr>
        <w:t>月</w:t>
      </w:r>
      <w:r>
        <w:rPr>
          <w:rFonts w:hint="eastAsia" w:ascii="仿宋" w:hAnsi="仿宋" w:eastAsia="仿宋" w:cs="仿宋"/>
          <w:color w:val="auto"/>
          <w:kern w:val="0"/>
          <w:sz w:val="28"/>
          <w:szCs w:val="28"/>
          <w:highlight w:val="none"/>
          <w:u w:val="single"/>
          <w:lang w:val="en-US"/>
        </w:rPr>
        <w:t>23</w:t>
      </w:r>
      <w:r>
        <w:rPr>
          <w:rFonts w:hint="eastAsia" w:ascii="仿宋" w:hAnsi="仿宋" w:eastAsia="仿宋" w:cs="仿宋"/>
          <w:color w:val="auto"/>
          <w:kern w:val="0"/>
          <w:sz w:val="28"/>
          <w:szCs w:val="28"/>
          <w:highlight w:val="none"/>
        </w:rPr>
        <w:t>日16：00截止。</w:t>
      </w:r>
      <w:r>
        <w:rPr>
          <w:rFonts w:hint="eastAsia" w:ascii="仿宋" w:hAnsi="仿宋" w:eastAsia="仿宋" w:cs="仿宋"/>
          <w:b w:val="0"/>
          <w:bCs w:val="0"/>
          <w:color w:val="auto"/>
          <w:kern w:val="0"/>
          <w:sz w:val="28"/>
          <w:szCs w:val="28"/>
          <w:highlight w:val="none"/>
          <w:lang w:val="en-US"/>
        </w:rPr>
        <w:t>2、</w:t>
      </w:r>
      <w:r>
        <w:rPr>
          <w:rFonts w:hint="eastAsia" w:ascii="仿宋" w:hAnsi="仿宋" w:eastAsia="仿宋" w:cs="仿宋"/>
          <w:color w:val="auto"/>
          <w:kern w:val="0"/>
          <w:sz w:val="28"/>
          <w:szCs w:val="28"/>
          <w:highlight w:val="none"/>
          <w:lang w:val="en-US"/>
        </w:rPr>
        <w:t>参拍保证金的缴纳。</w:t>
      </w:r>
      <w:r>
        <w:rPr>
          <w:rFonts w:hint="eastAsia" w:ascii="仿宋" w:hAnsi="仿宋" w:eastAsia="仿宋" w:cs="仿宋"/>
          <w:color w:val="auto"/>
          <w:sz w:val="28"/>
          <w:szCs w:val="28"/>
          <w:highlight w:val="none"/>
          <w:lang w:val="en-US"/>
        </w:rPr>
        <w:t>自公告发布后竞买人即可通过网银、电汇等形式一次性缴纳，并确保保证金于2022年</w:t>
      </w:r>
      <w:r>
        <w:rPr>
          <w:rFonts w:hint="eastAsia" w:ascii="仿宋" w:hAnsi="仿宋" w:eastAsia="仿宋" w:cs="仿宋"/>
          <w:color w:val="auto"/>
          <w:sz w:val="28"/>
          <w:szCs w:val="28"/>
          <w:highlight w:val="none"/>
          <w:u w:val="single"/>
          <w:lang w:val="en-US"/>
        </w:rPr>
        <w:t>11</w:t>
      </w:r>
      <w:r>
        <w:rPr>
          <w:rFonts w:hint="eastAsia" w:ascii="仿宋" w:hAnsi="仿宋" w:eastAsia="仿宋" w:cs="仿宋"/>
          <w:color w:val="auto"/>
          <w:sz w:val="28"/>
          <w:szCs w:val="28"/>
          <w:highlight w:val="none"/>
          <w:lang w:val="en-US"/>
        </w:rPr>
        <w:t>月</w:t>
      </w:r>
      <w:r>
        <w:rPr>
          <w:rFonts w:hint="eastAsia" w:ascii="仿宋" w:hAnsi="仿宋" w:eastAsia="仿宋" w:cs="仿宋"/>
          <w:color w:val="auto"/>
          <w:sz w:val="28"/>
          <w:szCs w:val="28"/>
          <w:highlight w:val="none"/>
          <w:u w:val="single"/>
          <w:lang w:val="en-US"/>
        </w:rPr>
        <w:t>23</w:t>
      </w:r>
      <w:r>
        <w:rPr>
          <w:rFonts w:hint="eastAsia" w:ascii="仿宋" w:hAnsi="仿宋" w:eastAsia="仿宋" w:cs="仿宋"/>
          <w:color w:val="auto"/>
          <w:sz w:val="28"/>
          <w:szCs w:val="28"/>
          <w:highlight w:val="none"/>
          <w:lang w:val="en-US"/>
        </w:rPr>
        <w:t>日16：00 前足额到账（以银行到账时间为准），保证金不计息。竞买人参拍保证金缴款人的名称必须与报名时的竞买人名称完全一致。保证金委托绍兴市公共资源交易中心代收代退，缴入账户：绍兴市公共资源交易中心保证金专户；开户银行：绍兴银行营业部；账号：0900000103411100852。</w:t>
      </w:r>
    </w:p>
    <w:p>
      <w:pPr>
        <w:pStyle w:val="2"/>
        <w:adjustRightInd w:val="0"/>
        <w:snapToGrid w:val="0"/>
        <w:spacing w:line="360" w:lineRule="auto"/>
        <w:ind w:firstLine="562" w:firstLineChars="200"/>
        <w:rPr>
          <w:color w:val="auto"/>
          <w:highlight w:val="none"/>
          <w:lang w:val="en-US"/>
        </w:rPr>
      </w:pPr>
      <w:r>
        <w:rPr>
          <w:rFonts w:hint="eastAsia" w:ascii="仿宋" w:hAnsi="仿宋" w:eastAsia="仿宋" w:cs="仿宋"/>
          <w:b/>
          <w:bCs/>
          <w:color w:val="auto"/>
          <w:sz w:val="28"/>
          <w:szCs w:val="28"/>
          <w:highlight w:val="none"/>
          <w:lang w:val="en-US"/>
        </w:rPr>
        <w:t>四、资格审核：</w:t>
      </w:r>
      <w:r>
        <w:rPr>
          <w:rFonts w:hint="eastAsia" w:ascii="仿宋" w:hAnsi="仿宋" w:eastAsia="仿宋" w:cs="仿宋"/>
          <w:color w:val="auto"/>
          <w:sz w:val="28"/>
          <w:szCs w:val="28"/>
          <w:highlight w:val="none"/>
          <w:lang w:val="en-US"/>
        </w:rPr>
        <w:t>拍卖人于</w:t>
      </w:r>
      <w:r>
        <w:rPr>
          <w:rFonts w:hint="eastAsia" w:ascii="仿宋" w:hAnsi="仿宋" w:eastAsia="仿宋" w:cs="仿宋"/>
          <w:color w:val="auto"/>
          <w:kern w:val="0"/>
          <w:sz w:val="28"/>
          <w:szCs w:val="28"/>
          <w:highlight w:val="none"/>
        </w:rPr>
        <w:t>2022年</w:t>
      </w:r>
      <w:r>
        <w:rPr>
          <w:rFonts w:hint="eastAsia" w:ascii="仿宋" w:hAnsi="仿宋" w:eastAsia="仿宋" w:cs="仿宋"/>
          <w:color w:val="auto"/>
          <w:kern w:val="0"/>
          <w:sz w:val="28"/>
          <w:szCs w:val="28"/>
          <w:highlight w:val="none"/>
          <w:u w:val="single"/>
          <w:lang w:val="en-US"/>
        </w:rPr>
        <w:t>11</w:t>
      </w:r>
      <w:r>
        <w:rPr>
          <w:rFonts w:hint="eastAsia" w:ascii="仿宋" w:hAnsi="仿宋" w:eastAsia="仿宋" w:cs="仿宋"/>
          <w:color w:val="auto"/>
          <w:kern w:val="0"/>
          <w:sz w:val="28"/>
          <w:szCs w:val="28"/>
          <w:highlight w:val="none"/>
        </w:rPr>
        <w:t>月</w:t>
      </w:r>
      <w:r>
        <w:rPr>
          <w:rFonts w:hint="eastAsia" w:ascii="仿宋" w:hAnsi="仿宋" w:eastAsia="仿宋" w:cs="仿宋"/>
          <w:color w:val="auto"/>
          <w:kern w:val="0"/>
          <w:sz w:val="28"/>
          <w:szCs w:val="28"/>
          <w:highlight w:val="none"/>
          <w:u w:val="single"/>
          <w:lang w:val="en-US"/>
        </w:rPr>
        <w:t>24</w:t>
      </w:r>
      <w:r>
        <w:rPr>
          <w:rFonts w:hint="eastAsia" w:ascii="仿宋" w:hAnsi="仿宋" w:eastAsia="仿宋" w:cs="仿宋"/>
          <w:color w:val="auto"/>
          <w:kern w:val="0"/>
          <w:sz w:val="28"/>
          <w:szCs w:val="28"/>
          <w:highlight w:val="none"/>
        </w:rPr>
        <w:t>日前</w:t>
      </w:r>
      <w:r>
        <w:rPr>
          <w:rFonts w:hint="eastAsia" w:ascii="仿宋" w:hAnsi="仿宋" w:eastAsia="仿宋" w:cs="仿宋"/>
          <w:color w:val="auto"/>
          <w:sz w:val="28"/>
          <w:szCs w:val="28"/>
          <w:highlight w:val="none"/>
          <w:lang w:val="en-US"/>
        </w:rPr>
        <w:t>对竞买人上述报名参拍情况进行审核，经审核通过的竞买人</w:t>
      </w:r>
      <w:r>
        <w:rPr>
          <w:rFonts w:hint="eastAsia" w:ascii="仿宋" w:hAnsi="仿宋" w:eastAsia="仿宋" w:cs="仿宋"/>
          <w:color w:val="auto"/>
          <w:sz w:val="28"/>
          <w:szCs w:val="28"/>
          <w:highlight w:val="none"/>
        </w:rPr>
        <w:t>方可</w:t>
      </w:r>
      <w:r>
        <w:rPr>
          <w:rFonts w:hint="eastAsia" w:ascii="仿宋" w:hAnsi="仿宋" w:eastAsia="仿宋" w:cs="仿宋"/>
          <w:color w:val="auto"/>
          <w:sz w:val="28"/>
          <w:szCs w:val="28"/>
          <w:highlight w:val="none"/>
          <w:lang w:val="en-US"/>
        </w:rPr>
        <w:t>参与线上竞价；</w:t>
      </w:r>
      <w:r>
        <w:rPr>
          <w:rFonts w:hint="eastAsia" w:ascii="仿宋" w:hAnsi="仿宋" w:eastAsia="仿宋" w:cs="仿宋"/>
          <w:color w:val="auto"/>
          <w:kern w:val="0"/>
          <w:sz w:val="28"/>
          <w:szCs w:val="28"/>
          <w:highlight w:val="none"/>
        </w:rPr>
        <w:t>若因任何一项不符合要求</w:t>
      </w:r>
      <w:r>
        <w:rPr>
          <w:rFonts w:hint="eastAsia" w:ascii="仿宋" w:hAnsi="仿宋" w:eastAsia="仿宋" w:cs="仿宋"/>
          <w:color w:val="auto"/>
          <w:kern w:val="0"/>
          <w:sz w:val="28"/>
          <w:szCs w:val="28"/>
          <w:highlight w:val="none"/>
          <w:lang w:val="en-US"/>
        </w:rPr>
        <w:t>的</w:t>
      </w:r>
      <w:r>
        <w:rPr>
          <w:rFonts w:hint="eastAsia" w:ascii="仿宋" w:hAnsi="仿宋" w:eastAsia="仿宋" w:cs="仿宋"/>
          <w:color w:val="auto"/>
          <w:kern w:val="0"/>
          <w:sz w:val="28"/>
          <w:szCs w:val="28"/>
          <w:highlight w:val="none"/>
        </w:rPr>
        <w:t>，拍卖人有权不通过</w:t>
      </w:r>
      <w:r>
        <w:rPr>
          <w:rFonts w:hint="eastAsia" w:ascii="仿宋" w:hAnsi="仿宋" w:eastAsia="仿宋" w:cs="仿宋"/>
          <w:color w:val="auto"/>
          <w:kern w:val="0"/>
          <w:sz w:val="28"/>
          <w:szCs w:val="28"/>
          <w:highlight w:val="none"/>
          <w:lang w:val="en-US"/>
        </w:rPr>
        <w:t>其本次参拍</w:t>
      </w:r>
      <w:r>
        <w:rPr>
          <w:rFonts w:hint="eastAsia" w:ascii="仿宋" w:hAnsi="仿宋" w:eastAsia="仿宋" w:cs="仿宋"/>
          <w:color w:val="auto"/>
          <w:kern w:val="0"/>
          <w:sz w:val="28"/>
          <w:szCs w:val="28"/>
          <w:highlight w:val="none"/>
        </w:rPr>
        <w:t>资格。</w:t>
      </w:r>
    </w:p>
    <w:p>
      <w:pPr>
        <w:pStyle w:val="2"/>
        <w:adjustRightInd w:val="0"/>
        <w:snapToGrid w:val="0"/>
        <w:spacing w:line="360" w:lineRule="auto"/>
        <w:ind w:firstLine="562" w:firstLineChars="200"/>
        <w:rPr>
          <w:rFonts w:ascii="仿宋" w:hAnsi="仿宋" w:eastAsia="仿宋" w:cs="仿宋"/>
          <w:kern w:val="0"/>
          <w:sz w:val="28"/>
          <w:szCs w:val="28"/>
          <w:lang w:val="en-US"/>
        </w:rPr>
      </w:pPr>
      <w:r>
        <w:rPr>
          <w:rFonts w:hint="eastAsia" w:ascii="仿宋" w:hAnsi="仿宋" w:eastAsia="仿宋" w:cs="仿宋"/>
          <w:b/>
          <w:bCs/>
          <w:kern w:val="0"/>
          <w:sz w:val="28"/>
          <w:szCs w:val="28"/>
          <w:lang w:val="en-US"/>
        </w:rPr>
        <w:t>五、</w:t>
      </w:r>
      <w:r>
        <w:rPr>
          <w:rFonts w:hint="eastAsia" w:ascii="仿宋" w:hAnsi="仿宋" w:eastAsia="仿宋" w:cs="仿宋"/>
          <w:kern w:val="0"/>
          <w:sz w:val="28"/>
          <w:szCs w:val="28"/>
          <w:lang w:val="en-US"/>
        </w:rPr>
        <w:t>以上详见《中拍平台注册、报名、拍卖、保证金退还流程》。</w:t>
      </w:r>
    </w:p>
    <w:p>
      <w:pPr>
        <w:adjustRightInd w:val="0"/>
        <w:snapToGrid w:val="0"/>
        <w:spacing w:line="360" w:lineRule="auto"/>
        <w:ind w:firstLine="560" w:firstLineChars="200"/>
        <w:rPr>
          <w:rFonts w:ascii="仿宋" w:hAnsi="仿宋" w:eastAsia="仿宋" w:cs="仿宋"/>
          <w:kern w:val="0"/>
          <w:sz w:val="28"/>
          <w:szCs w:val="28"/>
        </w:rPr>
      </w:pPr>
      <w:r>
        <w:rPr>
          <w:rFonts w:hint="eastAsia" w:ascii="仿宋" w:hAnsi="仿宋" w:eastAsia="仿宋" w:cs="仿宋"/>
          <w:kern w:val="0"/>
          <w:sz w:val="28"/>
          <w:szCs w:val="28"/>
        </w:rPr>
        <w:t>咨询电话：18957576235、13606507581</w:t>
      </w:r>
    </w:p>
    <w:p>
      <w:pPr>
        <w:pStyle w:val="2"/>
        <w:adjustRightInd w:val="0"/>
        <w:snapToGrid w:val="0"/>
        <w:spacing w:line="360" w:lineRule="auto"/>
        <w:ind w:firstLine="560" w:firstLineChars="200"/>
        <w:rPr>
          <w:rFonts w:ascii="仿宋" w:hAnsi="仿宋" w:eastAsia="仿宋" w:cs="仿宋"/>
          <w:color w:val="3F3F3F"/>
          <w:sz w:val="28"/>
          <w:szCs w:val="28"/>
          <w:lang w:val="en-US"/>
        </w:rPr>
      </w:pPr>
      <w:r>
        <w:rPr>
          <w:rFonts w:hint="eastAsia" w:ascii="仿宋" w:hAnsi="仿宋" w:eastAsia="仿宋" w:cs="仿宋"/>
          <w:color w:val="3F3F3F"/>
          <w:sz w:val="28"/>
          <w:szCs w:val="28"/>
          <w:lang w:val="en-US"/>
        </w:rPr>
        <w:t>可登陆绍兴公共资源交易网：http://ggb.sx.gov.cn/备查</w:t>
      </w:r>
    </w:p>
    <w:p>
      <w:pPr>
        <w:pStyle w:val="2"/>
        <w:adjustRightInd w:val="0"/>
        <w:snapToGrid w:val="0"/>
        <w:spacing w:line="360" w:lineRule="auto"/>
        <w:ind w:firstLine="560" w:firstLineChars="200"/>
        <w:jc w:val="right"/>
        <w:rPr>
          <w:rFonts w:ascii="仿宋" w:hAnsi="仿宋" w:eastAsia="仿宋" w:cs="仿宋"/>
          <w:color w:val="3F3F3F"/>
          <w:sz w:val="28"/>
          <w:szCs w:val="28"/>
          <w:lang w:val="en-US"/>
        </w:rPr>
      </w:pPr>
    </w:p>
    <w:p>
      <w:pPr>
        <w:pStyle w:val="2"/>
        <w:adjustRightInd w:val="0"/>
        <w:snapToGrid w:val="0"/>
        <w:spacing w:line="360" w:lineRule="auto"/>
        <w:ind w:firstLine="560" w:firstLineChars="200"/>
        <w:jc w:val="right"/>
        <w:rPr>
          <w:rFonts w:ascii="仿宋" w:hAnsi="仿宋" w:eastAsia="仿宋" w:cs="仿宋"/>
          <w:color w:val="3F3F3F"/>
          <w:sz w:val="28"/>
          <w:szCs w:val="28"/>
          <w:lang w:val="en-US"/>
        </w:rPr>
      </w:pPr>
      <w:r>
        <w:rPr>
          <w:rFonts w:hint="eastAsia" w:ascii="仿宋" w:hAnsi="仿宋" w:eastAsia="仿宋" w:cs="仿宋"/>
          <w:color w:val="3F3F3F"/>
          <w:sz w:val="28"/>
          <w:szCs w:val="28"/>
          <w:lang w:val="en-US"/>
        </w:rPr>
        <w:t>浙江天恒拍卖有限公司诸暨分公司</w:t>
      </w:r>
    </w:p>
    <w:p>
      <w:pPr>
        <w:pStyle w:val="2"/>
        <w:adjustRightInd w:val="0"/>
        <w:snapToGrid w:val="0"/>
        <w:spacing w:line="360" w:lineRule="auto"/>
        <w:ind w:firstLine="560" w:firstLineChars="200"/>
        <w:jc w:val="right"/>
        <w:rPr>
          <w:rFonts w:ascii="仿宋" w:hAnsi="仿宋" w:eastAsia="仿宋" w:cs="仿宋"/>
          <w:color w:val="3F3F3F"/>
          <w:sz w:val="28"/>
          <w:szCs w:val="28"/>
          <w:lang w:val="en-US"/>
        </w:rPr>
      </w:pPr>
      <w:r>
        <w:rPr>
          <w:rFonts w:hint="eastAsia" w:ascii="仿宋" w:hAnsi="仿宋" w:eastAsia="仿宋" w:cs="仿宋"/>
          <w:color w:val="3F3F3F"/>
          <w:sz w:val="28"/>
          <w:szCs w:val="28"/>
          <w:lang w:val="en-US"/>
        </w:rPr>
        <w:t>2022</w:t>
      </w:r>
      <w:r>
        <w:rPr>
          <w:rFonts w:hint="eastAsia" w:ascii="仿宋" w:hAnsi="仿宋" w:eastAsia="仿宋" w:cs="仿宋"/>
          <w:color w:val="3F3F3F"/>
          <w:sz w:val="28"/>
          <w:szCs w:val="28"/>
        </w:rPr>
        <w:t>年</w:t>
      </w:r>
      <w:r>
        <w:rPr>
          <w:rFonts w:hint="eastAsia" w:ascii="仿宋" w:hAnsi="仿宋" w:eastAsia="仿宋" w:cs="仿宋"/>
          <w:color w:val="3F3F3F"/>
          <w:sz w:val="28"/>
          <w:szCs w:val="28"/>
          <w:lang w:val="en-US"/>
        </w:rPr>
        <w:t>11</w:t>
      </w:r>
      <w:r>
        <w:rPr>
          <w:rFonts w:hint="eastAsia" w:ascii="仿宋" w:hAnsi="仿宋" w:eastAsia="仿宋" w:cs="仿宋"/>
          <w:color w:val="3F3F3F"/>
          <w:sz w:val="28"/>
          <w:szCs w:val="28"/>
        </w:rPr>
        <w:t>月</w:t>
      </w:r>
      <w:r>
        <w:rPr>
          <w:rFonts w:hint="eastAsia" w:ascii="仿宋" w:hAnsi="仿宋" w:eastAsia="仿宋" w:cs="仿宋"/>
          <w:color w:val="3F3F3F"/>
          <w:sz w:val="28"/>
          <w:szCs w:val="28"/>
          <w:lang w:val="en-US"/>
        </w:rPr>
        <w:t>9</w:t>
      </w:r>
      <w:r>
        <w:rPr>
          <w:rFonts w:hint="eastAsia" w:ascii="仿宋" w:hAnsi="仿宋" w:eastAsia="仿宋" w:cs="仿宋"/>
          <w:color w:val="3F3F3F"/>
          <w:sz w:val="28"/>
          <w:szCs w:val="28"/>
        </w:rPr>
        <w:t>日</w:t>
      </w:r>
    </w:p>
    <w:p>
      <w:pPr>
        <w:pStyle w:val="2"/>
        <w:adjustRightInd w:val="0"/>
        <w:snapToGrid w:val="0"/>
        <w:spacing w:line="360" w:lineRule="auto"/>
        <w:rPr>
          <w:rFonts w:ascii="仿宋" w:hAnsi="仿宋" w:eastAsia="仿宋" w:cs="仿宋"/>
          <w:color w:val="3F3F3F"/>
          <w:sz w:val="28"/>
          <w:szCs w:val="28"/>
          <w:lang w:val="en-US"/>
        </w:rPr>
      </w:pPr>
    </w:p>
    <w:p>
      <w:pPr>
        <w:pStyle w:val="2"/>
        <w:adjustRightInd w:val="0"/>
        <w:snapToGrid w:val="0"/>
        <w:spacing w:line="360" w:lineRule="auto"/>
        <w:ind w:firstLine="560" w:firstLineChars="200"/>
        <w:rPr>
          <w:rFonts w:ascii="仿宋" w:hAnsi="仿宋" w:eastAsia="仿宋" w:cs="仿宋"/>
          <w:color w:val="3F3F3F"/>
          <w:sz w:val="28"/>
          <w:szCs w:val="28"/>
          <w:lang w:val="en-US"/>
        </w:rPr>
      </w:pPr>
      <w:r>
        <w:rPr>
          <w:rFonts w:hint="eastAsia" w:ascii="仿宋" w:hAnsi="仿宋" w:eastAsia="仿宋" w:cs="仿宋"/>
          <w:color w:val="3F3F3F"/>
          <w:sz w:val="28"/>
          <w:szCs w:val="28"/>
          <w:lang w:val="en-US"/>
        </w:rPr>
        <w:t>中拍平台拍卖标的网站链接：https://paimai.caa123.org.cn/pages/enterprises/companydetail.html?companyId=12792</w:t>
      </w:r>
    </w:p>
    <w:p>
      <w:pPr>
        <w:pStyle w:val="2"/>
        <w:adjustRightInd w:val="0"/>
        <w:snapToGrid w:val="0"/>
        <w:spacing w:line="360" w:lineRule="auto"/>
        <w:ind w:firstLine="560" w:firstLineChars="200"/>
        <w:rPr>
          <w:rFonts w:ascii="仿宋" w:hAnsi="仿宋" w:eastAsia="仿宋" w:cs="仿宋"/>
          <w:color w:val="3F3F3F"/>
          <w:sz w:val="28"/>
          <w:szCs w:val="28"/>
          <w:lang w:val="en-US"/>
        </w:rPr>
      </w:pPr>
    </w:p>
    <w:p>
      <w:pPr>
        <w:pStyle w:val="3"/>
        <w:ind w:firstLine="280"/>
        <w:rPr>
          <w:rFonts w:ascii="仿宋" w:hAnsi="仿宋" w:eastAsia="仿宋" w:cs="仿宋"/>
          <w:color w:val="3F3F3F"/>
          <w:sz w:val="28"/>
          <w:szCs w:val="28"/>
          <w:lang w:val="en-US"/>
        </w:rPr>
      </w:pPr>
    </w:p>
    <w:p>
      <w:pPr>
        <w:rPr>
          <w:rFonts w:ascii="仿宋" w:hAnsi="仿宋" w:eastAsia="仿宋" w:cs="仿宋"/>
          <w:color w:val="3F3F3F"/>
          <w:sz w:val="28"/>
          <w:szCs w:val="28"/>
        </w:rPr>
      </w:pPr>
    </w:p>
    <w:p>
      <w:pPr>
        <w:pStyle w:val="2"/>
        <w:rPr>
          <w:rFonts w:ascii="仿宋" w:hAnsi="仿宋" w:eastAsia="仿宋" w:cs="仿宋"/>
          <w:color w:val="3F3F3F"/>
          <w:sz w:val="28"/>
          <w:szCs w:val="28"/>
          <w:lang w:val="en-US"/>
        </w:rPr>
      </w:pPr>
    </w:p>
    <w:p>
      <w:pPr>
        <w:pStyle w:val="3"/>
        <w:ind w:firstLine="280"/>
        <w:rPr>
          <w:rFonts w:ascii="仿宋" w:hAnsi="仿宋" w:eastAsia="仿宋" w:cs="仿宋"/>
          <w:color w:val="3F3F3F"/>
          <w:sz w:val="28"/>
          <w:szCs w:val="28"/>
          <w:lang w:val="en-US"/>
        </w:rPr>
      </w:pPr>
    </w:p>
    <w:p>
      <w:pPr>
        <w:rPr>
          <w:rFonts w:ascii="仿宋" w:hAnsi="仿宋" w:eastAsia="仿宋" w:cs="仿宋"/>
          <w:color w:val="3F3F3F"/>
          <w:sz w:val="28"/>
          <w:szCs w:val="28"/>
        </w:rPr>
      </w:pPr>
    </w:p>
    <w:p>
      <w:pPr>
        <w:pStyle w:val="2"/>
        <w:rPr>
          <w:rFonts w:ascii="仿宋" w:hAnsi="仿宋" w:eastAsia="仿宋" w:cs="仿宋"/>
          <w:color w:val="3F3F3F"/>
          <w:sz w:val="28"/>
          <w:szCs w:val="28"/>
          <w:lang w:val="en-US"/>
        </w:rPr>
      </w:pPr>
    </w:p>
    <w:p>
      <w:pPr>
        <w:pStyle w:val="3"/>
        <w:ind w:firstLine="280"/>
        <w:rPr>
          <w:rFonts w:ascii="仿宋" w:hAnsi="仿宋" w:eastAsia="仿宋" w:cs="仿宋"/>
          <w:color w:val="3F3F3F"/>
          <w:sz w:val="28"/>
          <w:szCs w:val="28"/>
          <w:lang w:val="en-US"/>
        </w:rPr>
      </w:pPr>
    </w:p>
    <w:p>
      <w:pPr>
        <w:rPr>
          <w:rFonts w:ascii="仿宋" w:hAnsi="仿宋" w:eastAsia="仿宋" w:cs="仿宋"/>
          <w:color w:val="3F3F3F"/>
          <w:sz w:val="28"/>
          <w:szCs w:val="28"/>
        </w:rPr>
      </w:pPr>
    </w:p>
    <w:p>
      <w:pPr>
        <w:pStyle w:val="2"/>
        <w:rPr>
          <w:rFonts w:ascii="仿宋" w:hAnsi="仿宋" w:eastAsia="仿宋" w:cs="仿宋"/>
          <w:color w:val="3F3F3F"/>
          <w:sz w:val="28"/>
          <w:szCs w:val="28"/>
          <w:lang w:val="en-US"/>
        </w:rPr>
      </w:pPr>
    </w:p>
    <w:p>
      <w:pPr>
        <w:pStyle w:val="3"/>
        <w:ind w:firstLine="280"/>
        <w:rPr>
          <w:rFonts w:ascii="仿宋" w:hAnsi="仿宋" w:eastAsia="仿宋" w:cs="仿宋"/>
          <w:color w:val="3F3F3F"/>
          <w:sz w:val="28"/>
          <w:szCs w:val="28"/>
          <w:lang w:val="en-US"/>
        </w:rPr>
      </w:pPr>
    </w:p>
    <w:p/>
    <w:p/>
    <w:p>
      <w:pPr>
        <w:rPr>
          <w:rFonts w:ascii="仿宋" w:hAnsi="仿宋" w:eastAsia="仿宋" w:cs="仿宋"/>
          <w:color w:val="3F3F3F"/>
          <w:sz w:val="28"/>
          <w:szCs w:val="28"/>
        </w:rPr>
      </w:pPr>
    </w:p>
    <w:p>
      <w:pPr>
        <w:pStyle w:val="2"/>
        <w:rPr>
          <w:rFonts w:ascii="仿宋" w:hAnsi="仿宋" w:eastAsia="仿宋" w:cs="仿宋"/>
          <w:color w:val="3F3F3F"/>
          <w:sz w:val="28"/>
          <w:szCs w:val="28"/>
          <w:lang w:val="en-US"/>
        </w:rPr>
      </w:pPr>
    </w:p>
    <w:p>
      <w:pPr>
        <w:pStyle w:val="2"/>
      </w:pPr>
      <w:bookmarkStart w:id="0" w:name="_GoBack"/>
      <w:bookmarkEnd w:id="0"/>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0000000000000000000"/>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_x0000_s1026" o:spid="_x0000_s1026" o:spt="202" type="#_x0000_t202" style="position:absolute;left:0pt;margin-top:0pt;height:10.35pt;width:4.5pt;mso-position-horizontal:center;mso-position-horizontal-relative:margin;mso-wrap-style:none;z-index:251659264;mso-width-relative:page;mso-height-relative:page;" filled="f" stroked="f" coordsize="21600,21600" o:gfxdata="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KqnjDbQAAAAAgEAAA8AAAAAAAAAAQAgAAAAIgAAAGRy&#10;cy9kb3ducmV2LnhtbFBLAQIUABQAAAAIAIdO4kD9qcjQ1AEAAJ8DAAAOAAAAAAAAAAEAIAAAAB8B&#10;AABkcnMvZTJvRG9jLnhtbFBLBQYAAAAABgAGAFkBAABlBQAAAAA=&#10;">
          <v:path/>
          <v:fill on="f" focussize="0,0"/>
          <v:stroke on="f" weight="0.5pt" joinstyle="miter"/>
          <v:imagedata o:title=""/>
          <o:lock v:ext="edit"/>
          <v:textbox inset="0mm,0mm,0mm,0mm" style="mso-fit-shape-to-text:t;">
            <w:txbxContent>
              <w:p>
                <w:pPr>
                  <w:pStyle w:val="6"/>
                </w:pPr>
                <w:r>
                  <w:rPr>
                    <w:rFonts w:hint="eastAsia"/>
                  </w:rPr>
                  <w:fldChar w:fldCharType="begin"/>
                </w:r>
                <w:r>
                  <w:rPr>
                    <w:rFonts w:hint="eastAsia"/>
                  </w:rPr>
                  <w:instrText xml:space="preserve"> PAGE  \* MERGEFORMAT </w:instrText>
                </w:r>
                <w:r>
                  <w:rPr>
                    <w:rFonts w:hint="eastAsia"/>
                  </w:rPr>
                  <w:fldChar w:fldCharType="separate"/>
                </w:r>
                <w:r>
                  <w:t>13</w:t>
                </w:r>
                <w:r>
                  <w:rPr>
                    <w:rFonts w:hint="eastAsia"/>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9"/>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MTU2ODg0MjAyMjlmNjhlYzFmNjM4YTcwODZlODIzZjgifQ=="/>
  </w:docVars>
  <w:rsids>
    <w:rsidRoot w:val="004C4E85"/>
    <w:rsid w:val="000A1869"/>
    <w:rsid w:val="000B0383"/>
    <w:rsid w:val="000C722B"/>
    <w:rsid w:val="00187DCF"/>
    <w:rsid w:val="001E3182"/>
    <w:rsid w:val="00291CB6"/>
    <w:rsid w:val="003D5936"/>
    <w:rsid w:val="003F7BCA"/>
    <w:rsid w:val="00460CE5"/>
    <w:rsid w:val="00491BC2"/>
    <w:rsid w:val="004C4E85"/>
    <w:rsid w:val="00557C99"/>
    <w:rsid w:val="005D60CE"/>
    <w:rsid w:val="00605BAF"/>
    <w:rsid w:val="006C3EBE"/>
    <w:rsid w:val="006D336C"/>
    <w:rsid w:val="006F67FE"/>
    <w:rsid w:val="00716E38"/>
    <w:rsid w:val="0079297E"/>
    <w:rsid w:val="007A148B"/>
    <w:rsid w:val="007A4DE2"/>
    <w:rsid w:val="007B77F1"/>
    <w:rsid w:val="007F587D"/>
    <w:rsid w:val="00857A00"/>
    <w:rsid w:val="008764AE"/>
    <w:rsid w:val="009256C1"/>
    <w:rsid w:val="0099443D"/>
    <w:rsid w:val="00A522FD"/>
    <w:rsid w:val="00AA3F63"/>
    <w:rsid w:val="00AF6313"/>
    <w:rsid w:val="00B34381"/>
    <w:rsid w:val="00B64BB1"/>
    <w:rsid w:val="00C734D0"/>
    <w:rsid w:val="00CA3548"/>
    <w:rsid w:val="00D743B5"/>
    <w:rsid w:val="00DA7D8A"/>
    <w:rsid w:val="00EB7711"/>
    <w:rsid w:val="00ED1A85"/>
    <w:rsid w:val="00F6267E"/>
    <w:rsid w:val="00FF2A5E"/>
    <w:rsid w:val="01027CC8"/>
    <w:rsid w:val="011C626C"/>
    <w:rsid w:val="0133706F"/>
    <w:rsid w:val="01AA6723"/>
    <w:rsid w:val="01BB4CF6"/>
    <w:rsid w:val="01D32DCE"/>
    <w:rsid w:val="01D37CAB"/>
    <w:rsid w:val="01D76FF5"/>
    <w:rsid w:val="01FD5BC4"/>
    <w:rsid w:val="01FE0D50"/>
    <w:rsid w:val="0204702E"/>
    <w:rsid w:val="02277DB7"/>
    <w:rsid w:val="025F4662"/>
    <w:rsid w:val="027C4156"/>
    <w:rsid w:val="029C3B08"/>
    <w:rsid w:val="02C575CD"/>
    <w:rsid w:val="02CE3596"/>
    <w:rsid w:val="02D91568"/>
    <w:rsid w:val="02EA6416"/>
    <w:rsid w:val="03232ABF"/>
    <w:rsid w:val="0332621A"/>
    <w:rsid w:val="0338092F"/>
    <w:rsid w:val="03A8028B"/>
    <w:rsid w:val="04043B6B"/>
    <w:rsid w:val="044E498E"/>
    <w:rsid w:val="04581CB1"/>
    <w:rsid w:val="045845E5"/>
    <w:rsid w:val="04756450"/>
    <w:rsid w:val="047676AE"/>
    <w:rsid w:val="047828C4"/>
    <w:rsid w:val="048B3E34"/>
    <w:rsid w:val="04B1269F"/>
    <w:rsid w:val="04DC4077"/>
    <w:rsid w:val="04F077FB"/>
    <w:rsid w:val="053B7608"/>
    <w:rsid w:val="054418A4"/>
    <w:rsid w:val="056326BB"/>
    <w:rsid w:val="05971CB3"/>
    <w:rsid w:val="05F872A7"/>
    <w:rsid w:val="062215F7"/>
    <w:rsid w:val="06306995"/>
    <w:rsid w:val="06FC125F"/>
    <w:rsid w:val="0708351A"/>
    <w:rsid w:val="070B4DB8"/>
    <w:rsid w:val="070E482B"/>
    <w:rsid w:val="0710575B"/>
    <w:rsid w:val="07944BFB"/>
    <w:rsid w:val="07C6165D"/>
    <w:rsid w:val="086745C4"/>
    <w:rsid w:val="089C7B43"/>
    <w:rsid w:val="089F7389"/>
    <w:rsid w:val="08A70CB1"/>
    <w:rsid w:val="08B01E51"/>
    <w:rsid w:val="08D13DE0"/>
    <w:rsid w:val="09BB0A53"/>
    <w:rsid w:val="09D55FA1"/>
    <w:rsid w:val="0A493D4E"/>
    <w:rsid w:val="0A5151D8"/>
    <w:rsid w:val="0A587EC1"/>
    <w:rsid w:val="0A5C592B"/>
    <w:rsid w:val="0A7B6587"/>
    <w:rsid w:val="0A892906"/>
    <w:rsid w:val="0ABA6D3B"/>
    <w:rsid w:val="0AC54C82"/>
    <w:rsid w:val="0ACC485F"/>
    <w:rsid w:val="0B024724"/>
    <w:rsid w:val="0B3568A8"/>
    <w:rsid w:val="0B5324AC"/>
    <w:rsid w:val="0B751FAC"/>
    <w:rsid w:val="0B861C99"/>
    <w:rsid w:val="0B907BB3"/>
    <w:rsid w:val="0BB36AE2"/>
    <w:rsid w:val="0BE65140"/>
    <w:rsid w:val="0C18486F"/>
    <w:rsid w:val="0C324FBA"/>
    <w:rsid w:val="0C7D0506"/>
    <w:rsid w:val="0CA56CAD"/>
    <w:rsid w:val="0CD232A1"/>
    <w:rsid w:val="0CEE0342"/>
    <w:rsid w:val="0CFA68BB"/>
    <w:rsid w:val="0D0965F9"/>
    <w:rsid w:val="0D1A5202"/>
    <w:rsid w:val="0D4258E7"/>
    <w:rsid w:val="0D5101C4"/>
    <w:rsid w:val="0D686E2A"/>
    <w:rsid w:val="0DE409BC"/>
    <w:rsid w:val="0E0A401C"/>
    <w:rsid w:val="0E250E55"/>
    <w:rsid w:val="0E306947"/>
    <w:rsid w:val="0EE637C0"/>
    <w:rsid w:val="0EEB5186"/>
    <w:rsid w:val="0F2C6214"/>
    <w:rsid w:val="0F6239E3"/>
    <w:rsid w:val="0F695D1D"/>
    <w:rsid w:val="0F7F6E1B"/>
    <w:rsid w:val="0FCE728A"/>
    <w:rsid w:val="0FE819E9"/>
    <w:rsid w:val="1031653B"/>
    <w:rsid w:val="104C1B5D"/>
    <w:rsid w:val="10606CC9"/>
    <w:rsid w:val="109220A6"/>
    <w:rsid w:val="10961DE4"/>
    <w:rsid w:val="10E75640"/>
    <w:rsid w:val="10EA2A09"/>
    <w:rsid w:val="10EE5F33"/>
    <w:rsid w:val="10FB623C"/>
    <w:rsid w:val="11023AEE"/>
    <w:rsid w:val="110B3671"/>
    <w:rsid w:val="115744BC"/>
    <w:rsid w:val="11A034DF"/>
    <w:rsid w:val="11B3403C"/>
    <w:rsid w:val="11D53671"/>
    <w:rsid w:val="11EE4603"/>
    <w:rsid w:val="11F56D91"/>
    <w:rsid w:val="120D4074"/>
    <w:rsid w:val="12205734"/>
    <w:rsid w:val="12664571"/>
    <w:rsid w:val="12916351"/>
    <w:rsid w:val="129547B0"/>
    <w:rsid w:val="12E967D9"/>
    <w:rsid w:val="1305004B"/>
    <w:rsid w:val="1353104E"/>
    <w:rsid w:val="136872C9"/>
    <w:rsid w:val="13A857E6"/>
    <w:rsid w:val="142E381C"/>
    <w:rsid w:val="146B2F00"/>
    <w:rsid w:val="149A6190"/>
    <w:rsid w:val="14C172D3"/>
    <w:rsid w:val="14E8268A"/>
    <w:rsid w:val="15064E11"/>
    <w:rsid w:val="15134D13"/>
    <w:rsid w:val="15520875"/>
    <w:rsid w:val="15537942"/>
    <w:rsid w:val="15785D0F"/>
    <w:rsid w:val="15A36BD1"/>
    <w:rsid w:val="15B900D5"/>
    <w:rsid w:val="15C301DF"/>
    <w:rsid w:val="15C86BF9"/>
    <w:rsid w:val="15E433A4"/>
    <w:rsid w:val="160B6B83"/>
    <w:rsid w:val="16226043"/>
    <w:rsid w:val="162E3290"/>
    <w:rsid w:val="16744F33"/>
    <w:rsid w:val="16915A53"/>
    <w:rsid w:val="16962DEB"/>
    <w:rsid w:val="16CD4493"/>
    <w:rsid w:val="16EE19BB"/>
    <w:rsid w:val="17022BD8"/>
    <w:rsid w:val="172A6C08"/>
    <w:rsid w:val="173A4AD6"/>
    <w:rsid w:val="173B2B18"/>
    <w:rsid w:val="17411BFE"/>
    <w:rsid w:val="174C6450"/>
    <w:rsid w:val="1779567C"/>
    <w:rsid w:val="17A60844"/>
    <w:rsid w:val="18107D3D"/>
    <w:rsid w:val="18820657"/>
    <w:rsid w:val="189B14F6"/>
    <w:rsid w:val="18A26018"/>
    <w:rsid w:val="18C87B7E"/>
    <w:rsid w:val="191E6E44"/>
    <w:rsid w:val="19376AA4"/>
    <w:rsid w:val="194C4063"/>
    <w:rsid w:val="19F76D38"/>
    <w:rsid w:val="1AA42DA0"/>
    <w:rsid w:val="1B4D1683"/>
    <w:rsid w:val="1B52406E"/>
    <w:rsid w:val="1B9214FD"/>
    <w:rsid w:val="1BA95176"/>
    <w:rsid w:val="1BE32BB3"/>
    <w:rsid w:val="1BE74FC1"/>
    <w:rsid w:val="1C0E4241"/>
    <w:rsid w:val="1C4B78F1"/>
    <w:rsid w:val="1C634573"/>
    <w:rsid w:val="1C8F1FD2"/>
    <w:rsid w:val="1CB17D58"/>
    <w:rsid w:val="1CD07665"/>
    <w:rsid w:val="1CDA364E"/>
    <w:rsid w:val="1D9E27ED"/>
    <w:rsid w:val="1DAA6CB0"/>
    <w:rsid w:val="1DE008F5"/>
    <w:rsid w:val="1DE150CA"/>
    <w:rsid w:val="1DF56E01"/>
    <w:rsid w:val="1DF83E91"/>
    <w:rsid w:val="1E14059F"/>
    <w:rsid w:val="1E391DB3"/>
    <w:rsid w:val="1E3B4288"/>
    <w:rsid w:val="1E546BED"/>
    <w:rsid w:val="1E9B33C4"/>
    <w:rsid w:val="1E9D7D30"/>
    <w:rsid w:val="1EB678A8"/>
    <w:rsid w:val="1EC651AE"/>
    <w:rsid w:val="1ECB41E9"/>
    <w:rsid w:val="1ED075BB"/>
    <w:rsid w:val="1EE55C83"/>
    <w:rsid w:val="1EFA7794"/>
    <w:rsid w:val="1F391CC9"/>
    <w:rsid w:val="1FB618FD"/>
    <w:rsid w:val="1FE94BB3"/>
    <w:rsid w:val="1FEF4E1F"/>
    <w:rsid w:val="208E16D7"/>
    <w:rsid w:val="20C86C83"/>
    <w:rsid w:val="20EE157B"/>
    <w:rsid w:val="21246D4B"/>
    <w:rsid w:val="214142A7"/>
    <w:rsid w:val="2151084E"/>
    <w:rsid w:val="2153178B"/>
    <w:rsid w:val="215F1663"/>
    <w:rsid w:val="21892E60"/>
    <w:rsid w:val="21894591"/>
    <w:rsid w:val="21D938F6"/>
    <w:rsid w:val="21E91B4B"/>
    <w:rsid w:val="21F07E49"/>
    <w:rsid w:val="223D0812"/>
    <w:rsid w:val="227218EC"/>
    <w:rsid w:val="22745AB0"/>
    <w:rsid w:val="228B2E1A"/>
    <w:rsid w:val="22D12F9C"/>
    <w:rsid w:val="22D95123"/>
    <w:rsid w:val="22E9024C"/>
    <w:rsid w:val="2309409C"/>
    <w:rsid w:val="23662EAA"/>
    <w:rsid w:val="23812D01"/>
    <w:rsid w:val="23C93EAD"/>
    <w:rsid w:val="23FD7BF1"/>
    <w:rsid w:val="248D6176"/>
    <w:rsid w:val="24B77ED6"/>
    <w:rsid w:val="24C61B55"/>
    <w:rsid w:val="24CA309B"/>
    <w:rsid w:val="24E54A43"/>
    <w:rsid w:val="25301097"/>
    <w:rsid w:val="25753B62"/>
    <w:rsid w:val="25C25C6F"/>
    <w:rsid w:val="25C66622"/>
    <w:rsid w:val="25D634CF"/>
    <w:rsid w:val="25F54FBD"/>
    <w:rsid w:val="262554F7"/>
    <w:rsid w:val="263A3A88"/>
    <w:rsid w:val="26443A90"/>
    <w:rsid w:val="26542FC2"/>
    <w:rsid w:val="26644711"/>
    <w:rsid w:val="267C4F33"/>
    <w:rsid w:val="26972892"/>
    <w:rsid w:val="26A04868"/>
    <w:rsid w:val="26A70868"/>
    <w:rsid w:val="26AE5C9A"/>
    <w:rsid w:val="26BD689F"/>
    <w:rsid w:val="26C268E9"/>
    <w:rsid w:val="26CC2D07"/>
    <w:rsid w:val="273A1E1C"/>
    <w:rsid w:val="2746611E"/>
    <w:rsid w:val="27533EE6"/>
    <w:rsid w:val="27E92626"/>
    <w:rsid w:val="28047780"/>
    <w:rsid w:val="28344BDC"/>
    <w:rsid w:val="28A2203C"/>
    <w:rsid w:val="28EA61B0"/>
    <w:rsid w:val="294D468F"/>
    <w:rsid w:val="29B9024C"/>
    <w:rsid w:val="29CB3832"/>
    <w:rsid w:val="2A69535D"/>
    <w:rsid w:val="2A872905"/>
    <w:rsid w:val="2A8809B3"/>
    <w:rsid w:val="2AF34A1E"/>
    <w:rsid w:val="2B064FE2"/>
    <w:rsid w:val="2B393BBA"/>
    <w:rsid w:val="2B3A1910"/>
    <w:rsid w:val="2B406E77"/>
    <w:rsid w:val="2B7F2E0B"/>
    <w:rsid w:val="2B9F3B9D"/>
    <w:rsid w:val="2BA0741C"/>
    <w:rsid w:val="2BBB12AA"/>
    <w:rsid w:val="2C067BE7"/>
    <w:rsid w:val="2C09459B"/>
    <w:rsid w:val="2C7A7020"/>
    <w:rsid w:val="2CA366B3"/>
    <w:rsid w:val="2CC969F8"/>
    <w:rsid w:val="2CD52E84"/>
    <w:rsid w:val="2CFA0F56"/>
    <w:rsid w:val="2CFE5B63"/>
    <w:rsid w:val="2D015A4D"/>
    <w:rsid w:val="2D2E3AF8"/>
    <w:rsid w:val="2D38403A"/>
    <w:rsid w:val="2DC07DFB"/>
    <w:rsid w:val="2DE40802"/>
    <w:rsid w:val="2E27037F"/>
    <w:rsid w:val="2E346CB0"/>
    <w:rsid w:val="2E362BC9"/>
    <w:rsid w:val="2E400F3C"/>
    <w:rsid w:val="2E445A53"/>
    <w:rsid w:val="2E60060C"/>
    <w:rsid w:val="2E6F3155"/>
    <w:rsid w:val="2EC27E86"/>
    <w:rsid w:val="2ECA381D"/>
    <w:rsid w:val="2ED96599"/>
    <w:rsid w:val="2F390DD0"/>
    <w:rsid w:val="2F7010FF"/>
    <w:rsid w:val="2F776BDF"/>
    <w:rsid w:val="2F881996"/>
    <w:rsid w:val="2F907336"/>
    <w:rsid w:val="2FA6173C"/>
    <w:rsid w:val="2FAE1F9B"/>
    <w:rsid w:val="2FE47CF2"/>
    <w:rsid w:val="2FFD2D2C"/>
    <w:rsid w:val="30085A89"/>
    <w:rsid w:val="3061660D"/>
    <w:rsid w:val="30881D1B"/>
    <w:rsid w:val="308A74DD"/>
    <w:rsid w:val="3095556F"/>
    <w:rsid w:val="310F4EEA"/>
    <w:rsid w:val="311A42B6"/>
    <w:rsid w:val="312D157B"/>
    <w:rsid w:val="317B1505"/>
    <w:rsid w:val="31E4451B"/>
    <w:rsid w:val="31E80027"/>
    <w:rsid w:val="32152108"/>
    <w:rsid w:val="324500E4"/>
    <w:rsid w:val="326B1236"/>
    <w:rsid w:val="328F6057"/>
    <w:rsid w:val="32921473"/>
    <w:rsid w:val="32B1069F"/>
    <w:rsid w:val="32BE5007"/>
    <w:rsid w:val="32CB34CA"/>
    <w:rsid w:val="32D0096E"/>
    <w:rsid w:val="32E464EF"/>
    <w:rsid w:val="332A646A"/>
    <w:rsid w:val="334F571B"/>
    <w:rsid w:val="338213DC"/>
    <w:rsid w:val="338C7A43"/>
    <w:rsid w:val="33F97BC3"/>
    <w:rsid w:val="353662C7"/>
    <w:rsid w:val="35372441"/>
    <w:rsid w:val="354F2F67"/>
    <w:rsid w:val="35627637"/>
    <w:rsid w:val="35DD44FD"/>
    <w:rsid w:val="366018B0"/>
    <w:rsid w:val="36736724"/>
    <w:rsid w:val="36A7090F"/>
    <w:rsid w:val="36D641EB"/>
    <w:rsid w:val="37143942"/>
    <w:rsid w:val="37185A50"/>
    <w:rsid w:val="377777EA"/>
    <w:rsid w:val="37A25F09"/>
    <w:rsid w:val="37B0615E"/>
    <w:rsid w:val="37B51E93"/>
    <w:rsid w:val="38417AF2"/>
    <w:rsid w:val="38443DF7"/>
    <w:rsid w:val="38495B2A"/>
    <w:rsid w:val="386355BB"/>
    <w:rsid w:val="3866555D"/>
    <w:rsid w:val="38961804"/>
    <w:rsid w:val="38961E84"/>
    <w:rsid w:val="38997BC6"/>
    <w:rsid w:val="38BA6970"/>
    <w:rsid w:val="38F8669B"/>
    <w:rsid w:val="392B1D20"/>
    <w:rsid w:val="394A08B3"/>
    <w:rsid w:val="39777F08"/>
    <w:rsid w:val="39E436EC"/>
    <w:rsid w:val="3A1C460B"/>
    <w:rsid w:val="3A3951BD"/>
    <w:rsid w:val="3A4A5F9F"/>
    <w:rsid w:val="3A712EBE"/>
    <w:rsid w:val="3A923675"/>
    <w:rsid w:val="3A996A40"/>
    <w:rsid w:val="3A9C74FA"/>
    <w:rsid w:val="3ACC7DF3"/>
    <w:rsid w:val="3AFD268F"/>
    <w:rsid w:val="3B0F0FB6"/>
    <w:rsid w:val="3B560E88"/>
    <w:rsid w:val="3BB43A35"/>
    <w:rsid w:val="3BD77A63"/>
    <w:rsid w:val="3BFB02D1"/>
    <w:rsid w:val="3C126AFB"/>
    <w:rsid w:val="3C1C3516"/>
    <w:rsid w:val="3C221C81"/>
    <w:rsid w:val="3C492610"/>
    <w:rsid w:val="3C541A88"/>
    <w:rsid w:val="3C9E294C"/>
    <w:rsid w:val="3CAE19C9"/>
    <w:rsid w:val="3D177EBA"/>
    <w:rsid w:val="3D377F17"/>
    <w:rsid w:val="3D670293"/>
    <w:rsid w:val="3D6E0485"/>
    <w:rsid w:val="3D70786A"/>
    <w:rsid w:val="3D7E738B"/>
    <w:rsid w:val="3DAC7D8E"/>
    <w:rsid w:val="3DC155B7"/>
    <w:rsid w:val="3DCF1A87"/>
    <w:rsid w:val="3DD86A9B"/>
    <w:rsid w:val="3DE94494"/>
    <w:rsid w:val="3E2F3835"/>
    <w:rsid w:val="3E327C95"/>
    <w:rsid w:val="3E3917A3"/>
    <w:rsid w:val="3E5556B4"/>
    <w:rsid w:val="3E7852F6"/>
    <w:rsid w:val="3E90381A"/>
    <w:rsid w:val="3E9150A6"/>
    <w:rsid w:val="3E984BCD"/>
    <w:rsid w:val="3EC42180"/>
    <w:rsid w:val="3EF35840"/>
    <w:rsid w:val="3F1D4F90"/>
    <w:rsid w:val="3F2A5CCE"/>
    <w:rsid w:val="3F760C61"/>
    <w:rsid w:val="3F79317A"/>
    <w:rsid w:val="3F813DAF"/>
    <w:rsid w:val="3F8B7CFA"/>
    <w:rsid w:val="3FF83425"/>
    <w:rsid w:val="3FFE14D4"/>
    <w:rsid w:val="4003196D"/>
    <w:rsid w:val="400A5336"/>
    <w:rsid w:val="406C5A4F"/>
    <w:rsid w:val="40775F83"/>
    <w:rsid w:val="40896A41"/>
    <w:rsid w:val="40B52091"/>
    <w:rsid w:val="40D7383D"/>
    <w:rsid w:val="40F76323"/>
    <w:rsid w:val="410A51EB"/>
    <w:rsid w:val="413D094E"/>
    <w:rsid w:val="414F2C34"/>
    <w:rsid w:val="41690C8C"/>
    <w:rsid w:val="417B3378"/>
    <w:rsid w:val="421F4820"/>
    <w:rsid w:val="42206C63"/>
    <w:rsid w:val="424D441A"/>
    <w:rsid w:val="42895EB8"/>
    <w:rsid w:val="429C278D"/>
    <w:rsid w:val="42C00085"/>
    <w:rsid w:val="42F06DEE"/>
    <w:rsid w:val="42F157B6"/>
    <w:rsid w:val="43120EFC"/>
    <w:rsid w:val="431C38CE"/>
    <w:rsid w:val="43496F57"/>
    <w:rsid w:val="436E253B"/>
    <w:rsid w:val="438574C7"/>
    <w:rsid w:val="43D14AC5"/>
    <w:rsid w:val="43F64F0D"/>
    <w:rsid w:val="44064915"/>
    <w:rsid w:val="44070E42"/>
    <w:rsid w:val="44186A5F"/>
    <w:rsid w:val="444104BA"/>
    <w:rsid w:val="444C3E6B"/>
    <w:rsid w:val="444E5D09"/>
    <w:rsid w:val="44512DD0"/>
    <w:rsid w:val="44542620"/>
    <w:rsid w:val="446C6A68"/>
    <w:rsid w:val="447A4B1D"/>
    <w:rsid w:val="44827761"/>
    <w:rsid w:val="4489594E"/>
    <w:rsid w:val="44983621"/>
    <w:rsid w:val="458F497A"/>
    <w:rsid w:val="45A430AC"/>
    <w:rsid w:val="45B63B66"/>
    <w:rsid w:val="45E74CCB"/>
    <w:rsid w:val="46252A99"/>
    <w:rsid w:val="462959BD"/>
    <w:rsid w:val="46367216"/>
    <w:rsid w:val="465B470D"/>
    <w:rsid w:val="46661EB1"/>
    <w:rsid w:val="46A41356"/>
    <w:rsid w:val="46AE0CE1"/>
    <w:rsid w:val="46D30747"/>
    <w:rsid w:val="46D750A3"/>
    <w:rsid w:val="474E6020"/>
    <w:rsid w:val="47C02A7A"/>
    <w:rsid w:val="47F32ED0"/>
    <w:rsid w:val="47F513B1"/>
    <w:rsid w:val="4803505C"/>
    <w:rsid w:val="48082472"/>
    <w:rsid w:val="48102BB3"/>
    <w:rsid w:val="4836539F"/>
    <w:rsid w:val="48531B40"/>
    <w:rsid w:val="485A72DE"/>
    <w:rsid w:val="488834C7"/>
    <w:rsid w:val="48A56114"/>
    <w:rsid w:val="48C43F8D"/>
    <w:rsid w:val="48FA645F"/>
    <w:rsid w:val="492D2391"/>
    <w:rsid w:val="49362747"/>
    <w:rsid w:val="4969001C"/>
    <w:rsid w:val="49847F45"/>
    <w:rsid w:val="498D53F3"/>
    <w:rsid w:val="49901C9D"/>
    <w:rsid w:val="49A86D63"/>
    <w:rsid w:val="49C820BA"/>
    <w:rsid w:val="49ED647D"/>
    <w:rsid w:val="4A314103"/>
    <w:rsid w:val="4A73740A"/>
    <w:rsid w:val="4A8F4985"/>
    <w:rsid w:val="4A9B3632"/>
    <w:rsid w:val="4AB80051"/>
    <w:rsid w:val="4AC30A2F"/>
    <w:rsid w:val="4AC365B4"/>
    <w:rsid w:val="4AD13FE3"/>
    <w:rsid w:val="4AD55B10"/>
    <w:rsid w:val="4AE14F08"/>
    <w:rsid w:val="4AFA36EE"/>
    <w:rsid w:val="4B0D6550"/>
    <w:rsid w:val="4B9118E5"/>
    <w:rsid w:val="4C3F22AD"/>
    <w:rsid w:val="4C433587"/>
    <w:rsid w:val="4C5B006E"/>
    <w:rsid w:val="4CB66F68"/>
    <w:rsid w:val="4CBB318E"/>
    <w:rsid w:val="4D1A76EE"/>
    <w:rsid w:val="4D1E76C2"/>
    <w:rsid w:val="4D700B70"/>
    <w:rsid w:val="4D8C639D"/>
    <w:rsid w:val="4DC60F7F"/>
    <w:rsid w:val="4DE12B69"/>
    <w:rsid w:val="4DF76C0F"/>
    <w:rsid w:val="4E335FC5"/>
    <w:rsid w:val="4E643B05"/>
    <w:rsid w:val="4E6B5D7D"/>
    <w:rsid w:val="4EA04480"/>
    <w:rsid w:val="4EDD2163"/>
    <w:rsid w:val="4F0E67C1"/>
    <w:rsid w:val="4F626444"/>
    <w:rsid w:val="4FB36DEC"/>
    <w:rsid w:val="4FE021C4"/>
    <w:rsid w:val="4FF62BA4"/>
    <w:rsid w:val="4FF74E86"/>
    <w:rsid w:val="50081462"/>
    <w:rsid w:val="501F67AB"/>
    <w:rsid w:val="509C58BA"/>
    <w:rsid w:val="50B67110"/>
    <w:rsid w:val="50BA1715"/>
    <w:rsid w:val="50BB6B2A"/>
    <w:rsid w:val="510460CD"/>
    <w:rsid w:val="51234079"/>
    <w:rsid w:val="51984867"/>
    <w:rsid w:val="51E136B6"/>
    <w:rsid w:val="51E41A5B"/>
    <w:rsid w:val="52383444"/>
    <w:rsid w:val="524F13EF"/>
    <w:rsid w:val="525E473F"/>
    <w:rsid w:val="52A87D5A"/>
    <w:rsid w:val="52D27B05"/>
    <w:rsid w:val="52E31FE1"/>
    <w:rsid w:val="52F110D3"/>
    <w:rsid w:val="533018D3"/>
    <w:rsid w:val="539227A8"/>
    <w:rsid w:val="53B71706"/>
    <w:rsid w:val="53EE6A07"/>
    <w:rsid w:val="54047FAA"/>
    <w:rsid w:val="54166D17"/>
    <w:rsid w:val="54331D94"/>
    <w:rsid w:val="54363783"/>
    <w:rsid w:val="54692E0D"/>
    <w:rsid w:val="5475763E"/>
    <w:rsid w:val="548A061A"/>
    <w:rsid w:val="54B06195"/>
    <w:rsid w:val="54B06CDD"/>
    <w:rsid w:val="55094C59"/>
    <w:rsid w:val="550A2B92"/>
    <w:rsid w:val="551236C0"/>
    <w:rsid w:val="553636D5"/>
    <w:rsid w:val="558C0718"/>
    <w:rsid w:val="559F6CC5"/>
    <w:rsid w:val="55B9695A"/>
    <w:rsid w:val="55BF2DDB"/>
    <w:rsid w:val="56151906"/>
    <w:rsid w:val="56217C11"/>
    <w:rsid w:val="56242EE4"/>
    <w:rsid w:val="563E29EF"/>
    <w:rsid w:val="56466C64"/>
    <w:rsid w:val="565E627F"/>
    <w:rsid w:val="56835CE6"/>
    <w:rsid w:val="56BD75D8"/>
    <w:rsid w:val="57172304"/>
    <w:rsid w:val="57247512"/>
    <w:rsid w:val="57544F8D"/>
    <w:rsid w:val="5758166F"/>
    <w:rsid w:val="57643691"/>
    <w:rsid w:val="58203F56"/>
    <w:rsid w:val="58321523"/>
    <w:rsid w:val="58444CBD"/>
    <w:rsid w:val="5886561A"/>
    <w:rsid w:val="58BB529D"/>
    <w:rsid w:val="58CD4A56"/>
    <w:rsid w:val="58FA484A"/>
    <w:rsid w:val="595128D6"/>
    <w:rsid w:val="59525440"/>
    <w:rsid w:val="595A2800"/>
    <w:rsid w:val="59647A8C"/>
    <w:rsid w:val="596C1CE3"/>
    <w:rsid w:val="597A333C"/>
    <w:rsid w:val="599F088C"/>
    <w:rsid w:val="59A86D05"/>
    <w:rsid w:val="59AA55BB"/>
    <w:rsid w:val="59F93409"/>
    <w:rsid w:val="5A146E0A"/>
    <w:rsid w:val="5A185705"/>
    <w:rsid w:val="5A3B264B"/>
    <w:rsid w:val="5A5D74CA"/>
    <w:rsid w:val="5A615335"/>
    <w:rsid w:val="5A755E1D"/>
    <w:rsid w:val="5A9A1850"/>
    <w:rsid w:val="5AA17BDB"/>
    <w:rsid w:val="5ABB411E"/>
    <w:rsid w:val="5B6D0D13"/>
    <w:rsid w:val="5B83605B"/>
    <w:rsid w:val="5BBE0918"/>
    <w:rsid w:val="5BC56459"/>
    <w:rsid w:val="5BE61FD0"/>
    <w:rsid w:val="5C3D0DE2"/>
    <w:rsid w:val="5C595E6E"/>
    <w:rsid w:val="5C765986"/>
    <w:rsid w:val="5C9F47F5"/>
    <w:rsid w:val="5CA02A22"/>
    <w:rsid w:val="5CA638D6"/>
    <w:rsid w:val="5CA755D4"/>
    <w:rsid w:val="5CB07976"/>
    <w:rsid w:val="5D2E121F"/>
    <w:rsid w:val="5E7968A6"/>
    <w:rsid w:val="5E9947F2"/>
    <w:rsid w:val="5EF04839"/>
    <w:rsid w:val="5EF534F9"/>
    <w:rsid w:val="5F0F75F0"/>
    <w:rsid w:val="5F37482C"/>
    <w:rsid w:val="5F43694E"/>
    <w:rsid w:val="5F4F0BAF"/>
    <w:rsid w:val="5F8A2976"/>
    <w:rsid w:val="5F8D54E0"/>
    <w:rsid w:val="5FFE7E32"/>
    <w:rsid w:val="602B6AA7"/>
    <w:rsid w:val="602F47E9"/>
    <w:rsid w:val="602F6AE1"/>
    <w:rsid w:val="609E54CA"/>
    <w:rsid w:val="60C24C13"/>
    <w:rsid w:val="60CC2209"/>
    <w:rsid w:val="61053BFE"/>
    <w:rsid w:val="613228FD"/>
    <w:rsid w:val="616B2F2E"/>
    <w:rsid w:val="617374B7"/>
    <w:rsid w:val="61881DE1"/>
    <w:rsid w:val="619D4372"/>
    <w:rsid w:val="61A62889"/>
    <w:rsid w:val="61B27E94"/>
    <w:rsid w:val="61CD6067"/>
    <w:rsid w:val="61D81D79"/>
    <w:rsid w:val="61FD282A"/>
    <w:rsid w:val="620E56DF"/>
    <w:rsid w:val="62821148"/>
    <w:rsid w:val="62976AEB"/>
    <w:rsid w:val="62BE4ED9"/>
    <w:rsid w:val="62C21E48"/>
    <w:rsid w:val="62E71914"/>
    <w:rsid w:val="63182A09"/>
    <w:rsid w:val="6323733D"/>
    <w:rsid w:val="63302D52"/>
    <w:rsid w:val="635A531B"/>
    <w:rsid w:val="637A7B6D"/>
    <w:rsid w:val="63CA3D09"/>
    <w:rsid w:val="63E21779"/>
    <w:rsid w:val="640D49DC"/>
    <w:rsid w:val="64247D75"/>
    <w:rsid w:val="64346D94"/>
    <w:rsid w:val="643D4284"/>
    <w:rsid w:val="64445EA1"/>
    <w:rsid w:val="648B3FB8"/>
    <w:rsid w:val="648B65D5"/>
    <w:rsid w:val="64EE70DB"/>
    <w:rsid w:val="65333A02"/>
    <w:rsid w:val="65584B18"/>
    <w:rsid w:val="65C66850"/>
    <w:rsid w:val="66382AD3"/>
    <w:rsid w:val="663F30F5"/>
    <w:rsid w:val="66426F52"/>
    <w:rsid w:val="664B5E8D"/>
    <w:rsid w:val="66521231"/>
    <w:rsid w:val="6664182B"/>
    <w:rsid w:val="66723C71"/>
    <w:rsid w:val="669C425A"/>
    <w:rsid w:val="66A30C9A"/>
    <w:rsid w:val="66A82AE0"/>
    <w:rsid w:val="66BB6E7B"/>
    <w:rsid w:val="66D75AA1"/>
    <w:rsid w:val="66F1077E"/>
    <w:rsid w:val="66FF388C"/>
    <w:rsid w:val="672C33FA"/>
    <w:rsid w:val="6754503C"/>
    <w:rsid w:val="675E2E42"/>
    <w:rsid w:val="675F53BA"/>
    <w:rsid w:val="67692BD0"/>
    <w:rsid w:val="678B49FB"/>
    <w:rsid w:val="67BD092C"/>
    <w:rsid w:val="68183DB4"/>
    <w:rsid w:val="682978C8"/>
    <w:rsid w:val="6863201F"/>
    <w:rsid w:val="687A681D"/>
    <w:rsid w:val="688E4077"/>
    <w:rsid w:val="68CD4ED2"/>
    <w:rsid w:val="68D91072"/>
    <w:rsid w:val="68F933EA"/>
    <w:rsid w:val="693B7312"/>
    <w:rsid w:val="6950001D"/>
    <w:rsid w:val="696E3567"/>
    <w:rsid w:val="697D6BA0"/>
    <w:rsid w:val="69B74E77"/>
    <w:rsid w:val="69D1246D"/>
    <w:rsid w:val="69D41930"/>
    <w:rsid w:val="69D576B1"/>
    <w:rsid w:val="69E95AB6"/>
    <w:rsid w:val="6A1A2624"/>
    <w:rsid w:val="6A434541"/>
    <w:rsid w:val="6A47736E"/>
    <w:rsid w:val="6A6634FD"/>
    <w:rsid w:val="6A6C4640"/>
    <w:rsid w:val="6A701DAD"/>
    <w:rsid w:val="6AAB7162"/>
    <w:rsid w:val="6AB33259"/>
    <w:rsid w:val="6AC36B8F"/>
    <w:rsid w:val="6ACB3360"/>
    <w:rsid w:val="6B9102CC"/>
    <w:rsid w:val="6BD821D8"/>
    <w:rsid w:val="6C6D6D39"/>
    <w:rsid w:val="6CAD189F"/>
    <w:rsid w:val="6CCE6C6E"/>
    <w:rsid w:val="6CD56718"/>
    <w:rsid w:val="6CD93A6B"/>
    <w:rsid w:val="6CF941B4"/>
    <w:rsid w:val="6D0D5F7A"/>
    <w:rsid w:val="6D287748"/>
    <w:rsid w:val="6D2D13C0"/>
    <w:rsid w:val="6D7E1671"/>
    <w:rsid w:val="6D8C3992"/>
    <w:rsid w:val="6D901199"/>
    <w:rsid w:val="6D9B34BE"/>
    <w:rsid w:val="6DCD0973"/>
    <w:rsid w:val="6DED3E8B"/>
    <w:rsid w:val="6E250FD9"/>
    <w:rsid w:val="6E3556C0"/>
    <w:rsid w:val="6E3D3B16"/>
    <w:rsid w:val="6E470F4F"/>
    <w:rsid w:val="6E605061"/>
    <w:rsid w:val="6E7B6E4B"/>
    <w:rsid w:val="6E8A25BC"/>
    <w:rsid w:val="6EB50BA0"/>
    <w:rsid w:val="6ED1674D"/>
    <w:rsid w:val="6ED47A93"/>
    <w:rsid w:val="6ED52173"/>
    <w:rsid w:val="6EE17826"/>
    <w:rsid w:val="6F123851"/>
    <w:rsid w:val="6F1F4BDB"/>
    <w:rsid w:val="6F293C8F"/>
    <w:rsid w:val="6F72024E"/>
    <w:rsid w:val="6F834209"/>
    <w:rsid w:val="6FF31222"/>
    <w:rsid w:val="6FF32F9F"/>
    <w:rsid w:val="70072083"/>
    <w:rsid w:val="701F03D6"/>
    <w:rsid w:val="7038252B"/>
    <w:rsid w:val="704020FA"/>
    <w:rsid w:val="705E7AFE"/>
    <w:rsid w:val="70744A3C"/>
    <w:rsid w:val="70765B1C"/>
    <w:rsid w:val="708E13D4"/>
    <w:rsid w:val="70980188"/>
    <w:rsid w:val="709D69C4"/>
    <w:rsid w:val="70EA1C95"/>
    <w:rsid w:val="711E1E6A"/>
    <w:rsid w:val="71341C5F"/>
    <w:rsid w:val="713E6FC7"/>
    <w:rsid w:val="717B6963"/>
    <w:rsid w:val="718E2787"/>
    <w:rsid w:val="71AC0316"/>
    <w:rsid w:val="71E55E05"/>
    <w:rsid w:val="71FF5840"/>
    <w:rsid w:val="72280003"/>
    <w:rsid w:val="7236565A"/>
    <w:rsid w:val="723B3782"/>
    <w:rsid w:val="723D2699"/>
    <w:rsid w:val="72404633"/>
    <w:rsid w:val="7244617C"/>
    <w:rsid w:val="72962054"/>
    <w:rsid w:val="72C6583F"/>
    <w:rsid w:val="72D3559A"/>
    <w:rsid w:val="732313B8"/>
    <w:rsid w:val="73510D90"/>
    <w:rsid w:val="73656D2A"/>
    <w:rsid w:val="73852C46"/>
    <w:rsid w:val="738B5D82"/>
    <w:rsid w:val="73912944"/>
    <w:rsid w:val="73927CFE"/>
    <w:rsid w:val="73961E18"/>
    <w:rsid w:val="73EB532F"/>
    <w:rsid w:val="73EC1A37"/>
    <w:rsid w:val="742E2554"/>
    <w:rsid w:val="746E2840"/>
    <w:rsid w:val="748C03E0"/>
    <w:rsid w:val="74AC669D"/>
    <w:rsid w:val="74D84FF7"/>
    <w:rsid w:val="74D873D7"/>
    <w:rsid w:val="74F33BDF"/>
    <w:rsid w:val="74F82FA3"/>
    <w:rsid w:val="75594B94"/>
    <w:rsid w:val="75664853"/>
    <w:rsid w:val="756D3D54"/>
    <w:rsid w:val="758B13D3"/>
    <w:rsid w:val="75B833F6"/>
    <w:rsid w:val="75B95618"/>
    <w:rsid w:val="76257951"/>
    <w:rsid w:val="763D4F92"/>
    <w:rsid w:val="7656372F"/>
    <w:rsid w:val="76A85F9E"/>
    <w:rsid w:val="76DA47D9"/>
    <w:rsid w:val="76F43C07"/>
    <w:rsid w:val="771001A6"/>
    <w:rsid w:val="77514BED"/>
    <w:rsid w:val="77796881"/>
    <w:rsid w:val="77816A17"/>
    <w:rsid w:val="778C5745"/>
    <w:rsid w:val="77AD7E13"/>
    <w:rsid w:val="77BD38D4"/>
    <w:rsid w:val="77C55536"/>
    <w:rsid w:val="77D00D41"/>
    <w:rsid w:val="77D73344"/>
    <w:rsid w:val="77F2017E"/>
    <w:rsid w:val="781E71C5"/>
    <w:rsid w:val="7826482C"/>
    <w:rsid w:val="78420344"/>
    <w:rsid w:val="78781AA4"/>
    <w:rsid w:val="78BF05B7"/>
    <w:rsid w:val="78C963B8"/>
    <w:rsid w:val="78D472A4"/>
    <w:rsid w:val="7950779E"/>
    <w:rsid w:val="79777D7F"/>
    <w:rsid w:val="7989477D"/>
    <w:rsid w:val="79B24069"/>
    <w:rsid w:val="79BF6E73"/>
    <w:rsid w:val="7A1B6EF0"/>
    <w:rsid w:val="7AA25581"/>
    <w:rsid w:val="7AE84E0C"/>
    <w:rsid w:val="7B01022D"/>
    <w:rsid w:val="7B024B7C"/>
    <w:rsid w:val="7B20014C"/>
    <w:rsid w:val="7B5F3D7C"/>
    <w:rsid w:val="7B803CF3"/>
    <w:rsid w:val="7BC77B74"/>
    <w:rsid w:val="7BD24B39"/>
    <w:rsid w:val="7BE73D72"/>
    <w:rsid w:val="7BFFB94A"/>
    <w:rsid w:val="7C0C0E4A"/>
    <w:rsid w:val="7C241CA2"/>
    <w:rsid w:val="7C492337"/>
    <w:rsid w:val="7C4A2A5F"/>
    <w:rsid w:val="7C765821"/>
    <w:rsid w:val="7C9A7D78"/>
    <w:rsid w:val="7D3111DC"/>
    <w:rsid w:val="7D621DD5"/>
    <w:rsid w:val="7D6554C4"/>
    <w:rsid w:val="7D7A2A15"/>
    <w:rsid w:val="7D7F149A"/>
    <w:rsid w:val="7D9315D3"/>
    <w:rsid w:val="7D943BB7"/>
    <w:rsid w:val="7DAB324B"/>
    <w:rsid w:val="7DB21332"/>
    <w:rsid w:val="7DB93A92"/>
    <w:rsid w:val="7DCD6159"/>
    <w:rsid w:val="7DD82A51"/>
    <w:rsid w:val="7DD93C57"/>
    <w:rsid w:val="7DE62736"/>
    <w:rsid w:val="7E491D09"/>
    <w:rsid w:val="7E6143A9"/>
    <w:rsid w:val="7E8D7068"/>
    <w:rsid w:val="7E9755DB"/>
    <w:rsid w:val="7E9B2FD9"/>
    <w:rsid w:val="7EBD1A73"/>
    <w:rsid w:val="7EEA2D17"/>
    <w:rsid w:val="7F5F119D"/>
    <w:rsid w:val="7F604567"/>
    <w:rsid w:val="7FDD3FC6"/>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qFormat="1" w:unhideWhenUsed="0" w:uiPriority="0" w:semiHidden="0"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qFormat="1" w:uiPriority="99" w:name="HTML Acronym"/>
    <w:lsdException w:uiPriority="99" w:name="HTML Address"/>
    <w:lsdException w:qFormat="1" w:uiPriority="99" w:name="HTML Cite"/>
    <w:lsdException w:qFormat="1" w:uiPriority="99" w:name="HTML Code"/>
    <w:lsdException w:qFormat="1" w:uiPriority="99" w:name="HTML Definition"/>
    <w:lsdException w:uiPriority="99" w:name="HTML Keyboard"/>
    <w:lsdException w:uiPriority="99" w:name="HTML Preformatted"/>
    <w:lsdException w:uiPriority="99" w:name="HTML Sample"/>
    <w:lsdException w:uiPriority="99" w:name="HTML Typewriter"/>
    <w:lsdException w:qFormat="1"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4">
    <w:name w:val="heading 1"/>
    <w:basedOn w:val="1"/>
    <w:next w:val="1"/>
    <w:qFormat/>
    <w:uiPriority w:val="9"/>
    <w:pPr>
      <w:jc w:val="left"/>
      <w:outlineLvl w:val="0"/>
    </w:pPr>
    <w:rPr>
      <w:rFonts w:hint="eastAsia" w:ascii="宋体" w:hAnsi="宋体" w:eastAsia="宋体" w:cs="Times New Roman"/>
      <w:b/>
      <w:kern w:val="44"/>
      <w:sz w:val="24"/>
      <w:szCs w:val="24"/>
    </w:rPr>
  </w:style>
  <w:style w:type="character" w:default="1" w:styleId="10">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qFormat/>
    <w:uiPriority w:val="0"/>
    <w:rPr>
      <w:rFonts w:ascii="宋体" w:hAnsi="宋体" w:eastAsia="宋体" w:cs="宋体"/>
      <w:szCs w:val="21"/>
      <w:lang w:val="zh-CN" w:bidi="zh-CN"/>
    </w:rPr>
  </w:style>
  <w:style w:type="paragraph" w:styleId="3">
    <w:name w:val="Body Text First Indent"/>
    <w:basedOn w:val="2"/>
    <w:next w:val="1"/>
    <w:qFormat/>
    <w:uiPriority w:val="0"/>
    <w:pPr>
      <w:spacing w:after="120"/>
      <w:ind w:firstLine="420" w:firstLineChars="100"/>
    </w:pPr>
  </w:style>
  <w:style w:type="paragraph" w:styleId="5">
    <w:name w:val="Block Text"/>
    <w:basedOn w:val="1"/>
    <w:qFormat/>
    <w:uiPriority w:val="0"/>
    <w:pPr>
      <w:ind w:left="-899" w:leftChars="-428" w:right="-693" w:rightChars="-330" w:firstLine="420" w:firstLineChars="200"/>
    </w:pPr>
    <w:rPr>
      <w:rFonts w:ascii="Times New Roman" w:hAnsi="Times New Roman" w:eastAsia="宋体" w:cs="Times New Roman"/>
      <w:szCs w:val="24"/>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unhideWhenUsed/>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1">
    <w:name w:val="Strong"/>
    <w:basedOn w:val="10"/>
    <w:qFormat/>
    <w:uiPriority w:val="22"/>
    <w:rPr>
      <w:b/>
    </w:rPr>
  </w:style>
  <w:style w:type="character" w:styleId="12">
    <w:name w:val="FollowedHyperlink"/>
    <w:basedOn w:val="10"/>
    <w:semiHidden/>
    <w:unhideWhenUsed/>
    <w:qFormat/>
    <w:uiPriority w:val="99"/>
    <w:rPr>
      <w:color w:val="333333"/>
      <w:u w:val="none"/>
    </w:rPr>
  </w:style>
  <w:style w:type="character" w:styleId="13">
    <w:name w:val="Emphasis"/>
    <w:basedOn w:val="10"/>
    <w:qFormat/>
    <w:uiPriority w:val="20"/>
  </w:style>
  <w:style w:type="character" w:styleId="14">
    <w:name w:val="HTML Definition"/>
    <w:basedOn w:val="10"/>
    <w:semiHidden/>
    <w:unhideWhenUsed/>
    <w:qFormat/>
    <w:uiPriority w:val="99"/>
    <w:rPr>
      <w:i/>
    </w:rPr>
  </w:style>
  <w:style w:type="character" w:styleId="15">
    <w:name w:val="HTML Acronym"/>
    <w:basedOn w:val="10"/>
    <w:semiHidden/>
    <w:unhideWhenUsed/>
    <w:qFormat/>
    <w:uiPriority w:val="99"/>
  </w:style>
  <w:style w:type="character" w:styleId="16">
    <w:name w:val="HTML Variable"/>
    <w:basedOn w:val="10"/>
    <w:semiHidden/>
    <w:unhideWhenUsed/>
    <w:qFormat/>
    <w:uiPriority w:val="99"/>
    <w:rPr>
      <w:i/>
    </w:rPr>
  </w:style>
  <w:style w:type="character" w:styleId="17">
    <w:name w:val="Hyperlink"/>
    <w:basedOn w:val="10"/>
    <w:semiHidden/>
    <w:unhideWhenUsed/>
    <w:qFormat/>
    <w:uiPriority w:val="99"/>
    <w:rPr>
      <w:color w:val="333333"/>
      <w:u w:val="none"/>
    </w:rPr>
  </w:style>
  <w:style w:type="character" w:styleId="18">
    <w:name w:val="HTML Code"/>
    <w:basedOn w:val="10"/>
    <w:semiHidden/>
    <w:unhideWhenUsed/>
    <w:qFormat/>
    <w:uiPriority w:val="99"/>
    <w:rPr>
      <w:rFonts w:ascii="Courier New" w:hAnsi="Courier New"/>
      <w:sz w:val="20"/>
    </w:rPr>
  </w:style>
  <w:style w:type="character" w:styleId="19">
    <w:name w:val="HTML Cite"/>
    <w:basedOn w:val="10"/>
    <w:semiHidden/>
    <w:unhideWhenUsed/>
    <w:qFormat/>
    <w:uiPriority w:val="99"/>
    <w:rPr>
      <w:i/>
    </w:rPr>
  </w:style>
  <w:style w:type="paragraph" w:styleId="20">
    <w:name w:val="List Paragraph"/>
    <w:basedOn w:val="1"/>
    <w:qFormat/>
    <w:uiPriority w:val="34"/>
    <w:pPr>
      <w:ind w:firstLine="420" w:firstLineChars="200"/>
    </w:pPr>
  </w:style>
  <w:style w:type="character" w:customStyle="1" w:styleId="21">
    <w:name w:val="sq"/>
    <w:basedOn w:val="10"/>
    <w:qFormat/>
    <w:uiPriority w:val="0"/>
  </w:style>
  <w:style w:type="character" w:customStyle="1" w:styleId="22">
    <w:name w:val="引用1"/>
    <w:basedOn w:val="10"/>
    <w:qFormat/>
    <w:uiPriority w:val="0"/>
    <w:rPr>
      <w:color w:val="000000"/>
      <w:bdr w:val="dashed" w:color="BFDFFF" w:sz="6" w:space="0"/>
      <w:shd w:val="clear" w:color="auto" w:fill="F5FBFF"/>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mycomputer</Company>
  <Pages>28</Pages>
  <Words>19067</Words>
  <Characters>20063</Characters>
  <Lines>148</Lines>
  <Paragraphs>41</Paragraphs>
  <TotalTime>2</TotalTime>
  <ScaleCrop>false</ScaleCrop>
  <LinksUpToDate>false</LinksUpToDate>
  <CharactersWithSpaces>20603</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2022-01-24T15:20:00Z</dcterms:created>
  <dc:creator>HY</dc:creator>
  <cp:lastModifiedBy>M</cp:lastModifiedBy>
  <dcterms:modified xsi:type="dcterms:W3CDTF">2022-11-04T11:02:55Z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CE09960BA0434C2D871E6518B6EAB9AA</vt:lpwstr>
  </property>
  <property fmtid="{D5CDD505-2E9C-101B-9397-08002B2CF9AE}" pid="4" name="woTemplateTypoMode" linkTarget="0">
    <vt:lpwstr>web</vt:lpwstr>
  </property>
  <property fmtid="{D5CDD505-2E9C-101B-9397-08002B2CF9AE}" pid="5" name="woTemplate" linkTarget="0">
    <vt:i4>1</vt:i4>
  </property>
</Properties>
</file>